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CF8" w:rsidRDefault="006F4CF8" w:rsidP="006F4CF8">
      <w:pPr>
        <w:pStyle w:val="ConsPlusNormal"/>
        <w:outlineLvl w:val="0"/>
      </w:pPr>
      <w:r>
        <w:t>Зарегистрировано в Минюсте России 15 июля 2026 г. N 87484</w:t>
      </w:r>
    </w:p>
    <w:p w:rsidR="006F4CF8" w:rsidRDefault="006F4CF8" w:rsidP="006F4CF8">
      <w:pPr>
        <w:pStyle w:val="ConsPlusNormal"/>
        <w:pBdr>
          <w:bottom w:val="single" w:sz="6" w:space="0" w:color="auto"/>
        </w:pBdr>
        <w:spacing w:before="100" w:after="100"/>
        <w:jc w:val="both"/>
        <w:rPr>
          <w:sz w:val="2"/>
          <w:szCs w:val="2"/>
        </w:rPr>
      </w:pPr>
    </w:p>
    <w:p w:rsidR="006F4CF8" w:rsidRDefault="006F4CF8" w:rsidP="006F4CF8">
      <w:pPr>
        <w:pStyle w:val="ConsPlusTitle"/>
        <w:jc w:val="center"/>
      </w:pP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МИНИСТЕРСТВО НАУКИ И ВЫСШЕГО ОБРАЗОВАНИЯ</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РОССИЙСКОЙ ФЕДЕРАЦИИ</w:t>
      </w:r>
    </w:p>
    <w:p w:rsidR="006F4CF8" w:rsidRPr="0056048B" w:rsidRDefault="006F4CF8" w:rsidP="006F4CF8">
      <w:pPr>
        <w:pStyle w:val="ConsPlusTitle"/>
        <w:jc w:val="center"/>
        <w:rPr>
          <w:rFonts w:ascii="Times New Roman" w:hAnsi="Times New Roman" w:cs="Times New Roman"/>
        </w:rPr>
      </w:pP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ПРИКАЗ</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от 4 мая 2026 г. N 266</w:t>
      </w:r>
    </w:p>
    <w:p w:rsidR="006F4CF8" w:rsidRPr="0056048B" w:rsidRDefault="006F4CF8" w:rsidP="006F4CF8">
      <w:pPr>
        <w:pStyle w:val="ConsPlusTitle"/>
        <w:jc w:val="center"/>
        <w:rPr>
          <w:rFonts w:ascii="Times New Roman" w:hAnsi="Times New Roman" w:cs="Times New Roman"/>
        </w:rPr>
      </w:pP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ОБ УТВЕРЖДЕНИИ ПОРЯДКА</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ПРЕДСТАВЛЕНИЯ ГРАЖДАНАМИ, ПРЕТЕНДУЮЩИМИ НА ЗАМЕЩЕНИЕ</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ДОЛЖНОСТЕЙ, И РАБОТНИКАМИ, ЗАМЕЩАЮЩИМИ ДОЛЖНОСТИ</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В ОРГАНИЗАЦИЯХ, СОЗДАВАЕМЫХ ДЛЯ ВЫПОЛНЕНИЯ ЗАДАЧ,</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ПОСТАВЛЕННЫХ ПЕРЕД МИНИСТЕРСТВОМ НАУКИ И ВЫСШЕГО</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ОБРАЗОВАНИЯ РОССИЙСКОЙ ФЕДЕРАЦИИ, СВЕДЕНИЙ О ДОХОДАХ,</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РАСХОДАХ, ОБ ИМУЩЕСТВЕ И ОБЯЗАТЕЛЬСТВАХ</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ИМУЩЕСТВЕННОГО ХАРАКТЕРА</w:t>
      </w:r>
    </w:p>
    <w:p w:rsidR="006F4CF8" w:rsidRDefault="006F4CF8" w:rsidP="006F4CF8">
      <w:pPr>
        <w:pStyle w:val="ConsPlusNormal"/>
        <w:jc w:val="center"/>
      </w:pPr>
    </w:p>
    <w:p w:rsidR="006F4CF8" w:rsidRDefault="006F4CF8" w:rsidP="006F4CF8">
      <w:pPr>
        <w:pStyle w:val="ConsPlusNormal"/>
        <w:ind w:firstLine="540"/>
        <w:jc w:val="both"/>
      </w:pPr>
      <w:r>
        <w:t>В соответствии с частью 2 статьи 8 и частью 1 статьи 8.1 Федерального закона от 25 декабря 2008 г. N 273-ФЗ "О противодействии коррупции", частью 2 статьи 3 Федерального закона от 3 декабря 2012 г. N 230-ФЗ "О контроле за соответствием расходов лиц, замещающих государственные должности, и иных лиц их доходам" и подпунктом "б" пункта 22 Указа Президента Российской Федерации от 2 апреля 2013 г. N 309 "О мерах по реализации отдельных положений Федерального закона "О противодействии коррупции" приказываю:</w:t>
      </w:r>
    </w:p>
    <w:p w:rsidR="006F4CF8" w:rsidRDefault="006F4CF8" w:rsidP="006F4CF8">
      <w:pPr>
        <w:pStyle w:val="ConsPlusNormal"/>
        <w:spacing w:before="240"/>
        <w:ind w:firstLine="540"/>
        <w:jc w:val="both"/>
      </w:pPr>
      <w:r>
        <w:t xml:space="preserve">1. Утвердить прилагаемый </w:t>
      </w:r>
      <w:hyperlink w:anchor="P39" w:tooltip="ПОРЯДОК">
        <w:r>
          <w:rPr>
            <w:color w:val="0000FF"/>
          </w:rPr>
          <w:t>Порядок</w:t>
        </w:r>
      </w:hyperlink>
      <w:r>
        <w:t xml:space="preserve">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r>
    </w:p>
    <w:p w:rsidR="006F4CF8" w:rsidRDefault="006F4CF8" w:rsidP="006F4CF8">
      <w:pPr>
        <w:pStyle w:val="ConsPlusNormal"/>
        <w:spacing w:before="240"/>
        <w:ind w:firstLine="540"/>
        <w:jc w:val="both"/>
      </w:pPr>
      <w:r>
        <w:t>2. Признать утратившими силу:</w:t>
      </w:r>
    </w:p>
    <w:p w:rsidR="006F4CF8" w:rsidRDefault="006F4CF8" w:rsidP="006F4CF8">
      <w:pPr>
        <w:pStyle w:val="ConsPlusNormal"/>
        <w:spacing w:before="240"/>
        <w:ind w:firstLine="540"/>
        <w:jc w:val="both"/>
      </w:pPr>
      <w:r>
        <w:t>приказ Министерства науки и высшего образования Российской Федерации от 26 июля 2018 г. N 12н "Об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(зарегистрирован Министерством юстиции Российской Федерации 15 августа 2018 г., регистрационный N 51907);</w:t>
      </w:r>
    </w:p>
    <w:p w:rsidR="006F4CF8" w:rsidRDefault="006F4CF8" w:rsidP="006F4CF8">
      <w:pPr>
        <w:pStyle w:val="ConsPlusNormal"/>
        <w:spacing w:before="240"/>
        <w:ind w:firstLine="540"/>
        <w:jc w:val="both"/>
      </w:pPr>
      <w:r>
        <w:t>пункт 1 изменений,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 утвержденных приказом Министерства науки и высшего образования Российской Федерации от 16 августа 2019 г. N 604 (зарегистрирован Министерством юстиции Российской Федерации 25 октября 2019 г., регистрационный N 56323);</w:t>
      </w:r>
    </w:p>
    <w:p w:rsidR="006F4CF8" w:rsidRDefault="006F4CF8" w:rsidP="006F4CF8">
      <w:pPr>
        <w:pStyle w:val="ConsPlusNormal"/>
        <w:spacing w:before="240"/>
        <w:ind w:firstLine="540"/>
        <w:jc w:val="both"/>
      </w:pPr>
      <w:r>
        <w:t>приказ Министерства науки и высшего образования Российской Федерации от 8 ноября 2022 г. N 1085 "О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утвержденный приказом Министерства науки и высшего образования Российской Федерации от 26 июля 2018 г. N 12н" (зарегистрирован Министерством юстиции Российской Федерации 18 января 2023 г., регистрационный N 72044).</w:t>
      </w:r>
    </w:p>
    <w:p w:rsidR="006F4CF8" w:rsidRDefault="006F4CF8" w:rsidP="006F4CF8">
      <w:pPr>
        <w:pStyle w:val="ConsPlusNormal"/>
        <w:ind w:firstLine="540"/>
        <w:jc w:val="both"/>
      </w:pPr>
    </w:p>
    <w:p w:rsidR="006F4CF8" w:rsidRDefault="006F4CF8" w:rsidP="006F4CF8">
      <w:pPr>
        <w:pStyle w:val="ConsPlusNormal"/>
        <w:jc w:val="right"/>
      </w:pPr>
      <w:r>
        <w:t>Министр</w:t>
      </w:r>
    </w:p>
    <w:p w:rsidR="006F4CF8" w:rsidRDefault="006F4CF8" w:rsidP="006F4CF8">
      <w:pPr>
        <w:pStyle w:val="ConsPlusNormal"/>
        <w:jc w:val="right"/>
      </w:pPr>
      <w:r>
        <w:t>В.Н.ФАЛЬКОВ</w:t>
      </w:r>
    </w:p>
    <w:p w:rsidR="006F4CF8" w:rsidRDefault="006F4CF8" w:rsidP="006F4CF8">
      <w:pPr>
        <w:pStyle w:val="ConsPlusNormal"/>
        <w:ind w:firstLine="540"/>
        <w:jc w:val="both"/>
      </w:pPr>
    </w:p>
    <w:p w:rsidR="006F4CF8" w:rsidRDefault="006F4CF8" w:rsidP="006F4CF8">
      <w:pPr>
        <w:pStyle w:val="ConsPlusNormal"/>
        <w:ind w:firstLine="540"/>
        <w:jc w:val="both"/>
      </w:pPr>
    </w:p>
    <w:p w:rsidR="006F4CF8" w:rsidRDefault="006F4CF8" w:rsidP="006F4CF8">
      <w:pPr>
        <w:pStyle w:val="ConsPlusNormal"/>
        <w:ind w:firstLine="540"/>
        <w:jc w:val="both"/>
      </w:pPr>
    </w:p>
    <w:p w:rsidR="006F4CF8" w:rsidRDefault="006F4CF8" w:rsidP="006F4CF8">
      <w:pPr>
        <w:pStyle w:val="ConsPlusNormal"/>
        <w:ind w:firstLine="540"/>
        <w:jc w:val="both"/>
      </w:pPr>
    </w:p>
    <w:p w:rsidR="006F4CF8" w:rsidRDefault="006F4CF8"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56048B" w:rsidRDefault="0056048B" w:rsidP="006F4CF8">
      <w:pPr>
        <w:pStyle w:val="ConsPlusNormal"/>
        <w:ind w:firstLine="540"/>
        <w:jc w:val="both"/>
      </w:pPr>
    </w:p>
    <w:p w:rsidR="006F4CF8" w:rsidRDefault="006F4CF8" w:rsidP="006F4CF8">
      <w:pPr>
        <w:pStyle w:val="ConsPlusNormal"/>
        <w:jc w:val="right"/>
        <w:outlineLvl w:val="0"/>
      </w:pPr>
      <w:r>
        <w:t>Утвержден</w:t>
      </w:r>
    </w:p>
    <w:p w:rsidR="006F4CF8" w:rsidRDefault="006F4CF8" w:rsidP="006F4CF8">
      <w:pPr>
        <w:pStyle w:val="ConsPlusNormal"/>
        <w:jc w:val="right"/>
      </w:pPr>
      <w:r>
        <w:t>приказом Министерства науки</w:t>
      </w:r>
    </w:p>
    <w:p w:rsidR="006F4CF8" w:rsidRDefault="006F4CF8" w:rsidP="006F4CF8">
      <w:pPr>
        <w:pStyle w:val="ConsPlusNormal"/>
        <w:jc w:val="right"/>
      </w:pPr>
      <w:r>
        <w:t>и высшего образования</w:t>
      </w:r>
    </w:p>
    <w:p w:rsidR="006F4CF8" w:rsidRDefault="006F4CF8" w:rsidP="006F4CF8">
      <w:pPr>
        <w:pStyle w:val="ConsPlusNormal"/>
        <w:jc w:val="right"/>
      </w:pPr>
      <w:r>
        <w:t>Российской Федерации</w:t>
      </w:r>
    </w:p>
    <w:p w:rsidR="006F4CF8" w:rsidRDefault="006F4CF8" w:rsidP="006F4CF8">
      <w:pPr>
        <w:pStyle w:val="ConsPlusNormal"/>
        <w:jc w:val="right"/>
      </w:pPr>
      <w:r>
        <w:t>от 4 мая 2026 г. N 266</w:t>
      </w:r>
    </w:p>
    <w:p w:rsidR="006F4CF8" w:rsidRDefault="006F4CF8" w:rsidP="006F4CF8">
      <w:pPr>
        <w:pStyle w:val="ConsPlusNormal"/>
        <w:ind w:firstLine="540"/>
        <w:jc w:val="both"/>
      </w:pPr>
    </w:p>
    <w:p w:rsidR="006F4CF8" w:rsidRPr="0056048B" w:rsidRDefault="006F4CF8" w:rsidP="006F4CF8">
      <w:pPr>
        <w:pStyle w:val="ConsPlusTitle"/>
        <w:jc w:val="center"/>
        <w:rPr>
          <w:rFonts w:ascii="Times New Roman" w:hAnsi="Times New Roman" w:cs="Times New Roman"/>
        </w:rPr>
      </w:pPr>
      <w:bookmarkStart w:id="0" w:name="P39"/>
      <w:bookmarkEnd w:id="0"/>
      <w:r w:rsidRPr="0056048B">
        <w:rPr>
          <w:rFonts w:ascii="Times New Roman" w:hAnsi="Times New Roman" w:cs="Times New Roman"/>
        </w:rPr>
        <w:t>ПОРЯДОК</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ПРЕДСТАВЛЕНИЯ ГРАЖДАНАМИ, ПРЕТЕНДУЮЩИМИ НА ЗАМЕЩЕНИЕ</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ДОЛЖНОСТЕЙ, И РАБОТНИКАМИ, ЗАМЕЩАЮЩИМИ ДОЛЖНОСТИ</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В ОРГАНИЗАЦИЯХ, СОЗДАВАЕМЫХ ДЛЯ ВЫПОЛНЕНИЯ ЗАДАЧ,</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ПОСТАВЛЕННЫХ ПЕРЕД МИНИСТЕРСТВОМ НАУКИ И ВЫСШЕГО</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ОБРАЗОВАНИЯ РОССИЙСКОЙ ФЕДЕРАЦИИ, СВЕДЕНИЙ О ДОХОДАХ,</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РАСХОДАХ, ОБ ИМУЩЕСТВЕ И ОБЯЗАТЕЛЬСТВАХ</w:t>
      </w:r>
    </w:p>
    <w:p w:rsidR="006F4CF8" w:rsidRPr="0056048B" w:rsidRDefault="006F4CF8" w:rsidP="006F4CF8">
      <w:pPr>
        <w:pStyle w:val="ConsPlusTitle"/>
        <w:jc w:val="center"/>
        <w:rPr>
          <w:rFonts w:ascii="Times New Roman" w:hAnsi="Times New Roman" w:cs="Times New Roman"/>
        </w:rPr>
      </w:pPr>
      <w:r w:rsidRPr="0056048B">
        <w:rPr>
          <w:rFonts w:ascii="Times New Roman" w:hAnsi="Times New Roman" w:cs="Times New Roman"/>
        </w:rPr>
        <w:t>ИМУЩЕСТВЕННОГО ХАРАКТЕРА</w:t>
      </w:r>
    </w:p>
    <w:p w:rsidR="006F4CF8" w:rsidRDefault="006F4CF8" w:rsidP="006F4CF8">
      <w:pPr>
        <w:pStyle w:val="ConsPlusNormal"/>
        <w:ind w:firstLine="540"/>
        <w:jc w:val="both"/>
      </w:pPr>
    </w:p>
    <w:p w:rsidR="006F4CF8" w:rsidRDefault="006F4CF8" w:rsidP="006F4CF8">
      <w:pPr>
        <w:pStyle w:val="ConsPlusNormal"/>
        <w:ind w:firstLine="540"/>
        <w:jc w:val="both"/>
      </w:pPr>
      <w:bookmarkStart w:id="1" w:name="P48"/>
      <w:bookmarkEnd w:id="1"/>
      <w:r>
        <w:t>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представляют:</w:t>
      </w:r>
    </w:p>
    <w:p w:rsidR="006F4CF8" w:rsidRDefault="006F4CF8" w:rsidP="006F4CF8">
      <w:pPr>
        <w:pStyle w:val="ConsPlusNormal"/>
        <w:spacing w:before="240"/>
        <w:ind w:firstLine="540"/>
        <w:jc w:val="both"/>
      </w:pPr>
      <w:r>
        <w:t>а) граждане, претендующие на замещение должностей в федеральных государственных учреждениях и федеральных государственных унитарных предприятиях, включенных в перечень организаций, подведомственных Министерству науки и высшего образования Российской Федерации, утвержденный распоряжением Правительства Российской Федерации от 27 июня 2018 г. N 1293-р, и иных организациях, отнесенных в соответствии с актами Правительства Российской Федерации к ведению Министерства науки и высшего образования Российской Федерации (далее - подведомственные организации), предусмотренных перечнем должностей в организациях, создаваемых для выполнения задач,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нормативным правовым актом Минобрнауки России в соответствии с подпунктом "а" пункта 22 Указа Президента Российской Федерации от 2 апреля 2013 г. N 309 "О мерах по реализации отдельных положений Федерального закона "О противодействии коррупции" (далее соответственно - граждане, Перечень);</w:t>
      </w:r>
    </w:p>
    <w:p w:rsidR="006F4CF8" w:rsidRDefault="006F4CF8" w:rsidP="006F4CF8">
      <w:pPr>
        <w:pStyle w:val="ConsPlusNormal"/>
        <w:spacing w:before="240"/>
        <w:ind w:firstLine="540"/>
        <w:jc w:val="both"/>
      </w:pPr>
      <w:r>
        <w:t>б) работники подведомственных организаций, замещающие должности, предусмотренные Перечнем (далее - работники).</w:t>
      </w:r>
    </w:p>
    <w:p w:rsidR="006F4CF8" w:rsidRDefault="006F4CF8" w:rsidP="006F4CF8">
      <w:pPr>
        <w:pStyle w:val="ConsPlusNormal"/>
        <w:spacing w:before="240"/>
        <w:ind w:firstLine="540"/>
        <w:jc w:val="both"/>
      </w:pPr>
      <w:bookmarkStart w:id="2" w:name="P51"/>
      <w:bookmarkEnd w:id="2"/>
      <w:r>
        <w:t>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w:t>
      </w:r>
    </w:p>
    <w:p w:rsidR="006F4CF8" w:rsidRDefault="006F4CF8" w:rsidP="006F4CF8">
      <w:pPr>
        <w:pStyle w:val="ConsPlusNormal"/>
        <w:spacing w:before="240"/>
        <w:ind w:firstLine="540"/>
        <w:jc w:val="both"/>
      </w:pPr>
      <w:r>
        <w:t xml:space="preserve">3. Граждане, претендующие на замещение должностей, для которых работодателем будет являться Министр науки и высшего образования Российской Федерации (далее - Министр), сведения 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для которых работодателем является Министр, сведения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Минобрнауки России, осуществляющее функции по профилактике коррупционных и иных правонарушений (далее - подразделение по профилактике коррупции).</w:t>
      </w:r>
    </w:p>
    <w:p w:rsidR="006F4CF8" w:rsidRDefault="006F4CF8" w:rsidP="006F4CF8">
      <w:pPr>
        <w:pStyle w:val="ConsPlusNormal"/>
        <w:spacing w:before="240"/>
        <w:ind w:firstLine="540"/>
        <w:jc w:val="both"/>
      </w:pPr>
      <w:r>
        <w:t xml:space="preserve">4. Граждане, претендующие на замещение должностей, работодателем для которых будет являться подведомственная организация, сведения 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работодателем для которых является подведомственная организация, сведения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w:t>
      </w:r>
    </w:p>
    <w:p w:rsidR="006F4CF8" w:rsidRDefault="006F4CF8" w:rsidP="006F4CF8">
      <w:pPr>
        <w:pStyle w:val="ConsPlusNormal"/>
        <w:spacing w:before="240"/>
        <w:ind w:firstLine="540"/>
        <w:jc w:val="both"/>
      </w:pPr>
      <w:r>
        <w:t>5. Сведения о доходах, об имуществе и обязательствах имущественного характера и сведения о расходах представляются по форме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rsidR="006F4CF8" w:rsidRDefault="006F4CF8" w:rsidP="006F4CF8">
      <w:pPr>
        <w:pStyle w:val="ConsPlusNormal"/>
        <w:spacing w:before="240"/>
        <w:ind w:firstLine="540"/>
        <w:jc w:val="both"/>
      </w:pPr>
      <w:r>
        <w:t>Справка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созданной на основании постановления Правительства Российской Федерации от 3 марта 2017 г. N 256 (далее - ФГИС "Единая информационная система").</w:t>
      </w:r>
    </w:p>
    <w:p w:rsidR="006F4CF8" w:rsidRDefault="006F4CF8" w:rsidP="006F4CF8">
      <w:pPr>
        <w:pStyle w:val="ConsPlusNormal"/>
        <w:spacing w:before="240"/>
        <w:ind w:firstLine="540"/>
        <w:jc w:val="both"/>
      </w:pPr>
      <w:r>
        <w:t xml:space="preserve">В целях обработки и проведения анализа указанных в Справках сведений в рамках ФГИС "Единая информационная система" в подразделение по профилактике коррупции представляется Справка на бумажном носителе и файл с электронным образом Справки в </w:t>
      </w:r>
      <w:proofErr w:type="gramStart"/>
      <w:r>
        <w:t>формате .XSB</w:t>
      </w:r>
      <w:proofErr w:type="gramEnd"/>
      <w:r>
        <w:t xml:space="preserve"> на электронном носителе информации (компакт-диск (CD, DVD), флэш-накопитель USB или внешний жесткий диск).</w:t>
      </w:r>
    </w:p>
    <w:p w:rsidR="006F4CF8" w:rsidRDefault="006F4CF8" w:rsidP="006F4CF8">
      <w:pPr>
        <w:pStyle w:val="ConsPlusNormal"/>
        <w:spacing w:before="240"/>
        <w:ind w:firstLine="540"/>
        <w:jc w:val="both"/>
      </w:pPr>
      <w:r>
        <w:t>6. Сведения о доходах, об имуществе и обязательствах имущественного характера представляются:</w:t>
      </w:r>
    </w:p>
    <w:p w:rsidR="006F4CF8" w:rsidRDefault="006F4CF8" w:rsidP="006F4CF8">
      <w:pPr>
        <w:pStyle w:val="ConsPlusNormal"/>
        <w:spacing w:before="240"/>
        <w:ind w:firstLine="540"/>
        <w:jc w:val="both"/>
      </w:pPr>
      <w:bookmarkStart w:id="3" w:name="P58"/>
      <w:bookmarkEnd w:id="3"/>
      <w:r>
        <w:t>а) гражданами - при назначении в подведомственные организации на должности, предусмотренные Перечнем;</w:t>
      </w:r>
    </w:p>
    <w:p w:rsidR="006F4CF8" w:rsidRDefault="006F4CF8" w:rsidP="006F4CF8">
      <w:pPr>
        <w:pStyle w:val="ConsPlusNormal"/>
        <w:spacing w:before="240"/>
        <w:ind w:firstLine="540"/>
        <w:jc w:val="both"/>
      </w:pPr>
      <w:bookmarkStart w:id="4" w:name="P59"/>
      <w:bookmarkEnd w:id="4"/>
      <w:r>
        <w:t>б) работниками в случае возникновения оснований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F4CF8" w:rsidRDefault="006F4CF8" w:rsidP="006F4CF8">
      <w:pPr>
        <w:pStyle w:val="ConsPlusNormal"/>
        <w:spacing w:before="240"/>
        <w:ind w:firstLine="540"/>
        <w:jc w:val="both"/>
      </w:pPr>
      <w:bookmarkStart w:id="5" w:name="P60"/>
      <w:bookmarkEnd w:id="5"/>
      <w:r>
        <w:t>7. Гражданин при назначении в подведомственную организацию на должность, предусмотренную Перечнем, представляет:</w:t>
      </w:r>
    </w:p>
    <w:p w:rsidR="006F4CF8" w:rsidRDefault="006F4CF8" w:rsidP="006F4CF8">
      <w:pPr>
        <w:pStyle w:val="ConsPlusNormal"/>
        <w:spacing w:before="24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подведомственной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подведомственной организации (на отчетную дату);</w:t>
      </w:r>
    </w:p>
    <w:p w:rsidR="006F4CF8" w:rsidRDefault="006F4CF8" w:rsidP="006F4CF8">
      <w:pPr>
        <w:pStyle w:val="ConsPlusNormal"/>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в подведомственной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в подведомственной организации (на отчетную дату).</w:t>
      </w:r>
    </w:p>
    <w:p w:rsidR="006F4CF8" w:rsidRDefault="006F4CF8" w:rsidP="006F4CF8">
      <w:pPr>
        <w:pStyle w:val="ConsPlusNormal"/>
        <w:spacing w:before="240"/>
        <w:ind w:firstLine="540"/>
        <w:jc w:val="both"/>
      </w:pPr>
      <w:r>
        <w:t>8. Работник представляет:</w:t>
      </w:r>
    </w:p>
    <w:p w:rsidR="006F4CF8" w:rsidRDefault="006F4CF8" w:rsidP="006F4CF8">
      <w:pPr>
        <w:pStyle w:val="ConsPlusNormal"/>
        <w:spacing w:before="240"/>
        <w:ind w:firstLine="540"/>
        <w:jc w:val="both"/>
      </w:pPr>
      <w:r>
        <w:t>а) сведения о своих доходах, полученных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F4CF8" w:rsidRDefault="006F4CF8" w:rsidP="006F4CF8">
      <w:pPr>
        <w:pStyle w:val="ConsPlusNormal"/>
        <w:spacing w:before="240"/>
        <w:ind w:firstLine="540"/>
        <w:jc w:val="both"/>
      </w:pPr>
      <w: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F4CF8" w:rsidRDefault="006F4CF8" w:rsidP="006F4CF8">
      <w:pPr>
        <w:pStyle w:val="ConsPlusNormal"/>
        <w:spacing w:before="240"/>
        <w:ind w:firstLine="540"/>
        <w:jc w:val="both"/>
      </w:pPr>
      <w:bookmarkStart w:id="6" w:name="P66"/>
      <w:bookmarkEnd w:id="6"/>
      <w:r>
        <w:t xml:space="preserve">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характера в соответствии с </w:t>
      </w:r>
      <w:hyperlink w:anchor="P60" w:tooltip="7. Гражданин при назначении в подведомственную организацию на должность, предусмотренную Перечнем, представляет:">
        <w:r>
          <w:rPr>
            <w:color w:val="0000FF"/>
          </w:rPr>
          <w:t>пунктом 7</w:t>
        </w:r>
      </w:hyperlink>
      <w:r>
        <w:t xml:space="preserve"> настоящего Порядка.</w:t>
      </w:r>
    </w:p>
    <w:p w:rsidR="006F4CF8" w:rsidRDefault="006F4CF8" w:rsidP="006F4CF8">
      <w:pPr>
        <w:pStyle w:val="ConsPlusNormal"/>
        <w:spacing w:before="240"/>
        <w:ind w:firstLine="540"/>
        <w:jc w:val="both"/>
      </w:pPr>
      <w:r>
        <w:t>10. Сведения о расходах представляются работниками за отчетный период (с 1 января по 31 декабря) в случаях, установленных статьей 3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6F4CF8" w:rsidRDefault="006F4CF8" w:rsidP="006F4CF8">
      <w:pPr>
        <w:pStyle w:val="ConsPlusNormal"/>
        <w:spacing w:before="240"/>
        <w:ind w:firstLine="540"/>
        <w:jc w:val="both"/>
      </w:pPr>
      <w:r>
        <w:t>Если правовые основания для представления сведений о расходах отсутствуют, то раздел 2 "Сведения о расходах" Справки не заполняется.</w:t>
      </w:r>
    </w:p>
    <w:p w:rsidR="006F4CF8" w:rsidRDefault="006F4CF8" w:rsidP="006F4CF8">
      <w:pPr>
        <w:pStyle w:val="ConsPlusNormal"/>
        <w:spacing w:before="240"/>
        <w:ind w:firstLine="540"/>
        <w:jc w:val="both"/>
      </w:pPr>
      <w:r>
        <w:t>11. В случае если граждане или работники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6F4CF8" w:rsidRDefault="006F4CF8" w:rsidP="006F4CF8">
      <w:pPr>
        <w:pStyle w:val="ConsPlusNormal"/>
        <w:spacing w:before="240"/>
        <w:ind w:firstLine="540"/>
        <w:jc w:val="both"/>
      </w:pPr>
      <w:r>
        <w:t>Уточненные сведения могут быть представлены:</w:t>
      </w:r>
    </w:p>
    <w:p w:rsidR="006F4CF8" w:rsidRDefault="006F4CF8" w:rsidP="006F4CF8">
      <w:pPr>
        <w:pStyle w:val="ConsPlusNormal"/>
        <w:spacing w:before="240"/>
        <w:ind w:firstLine="540"/>
        <w:jc w:val="both"/>
      </w:pPr>
      <w:r>
        <w:t xml:space="preserve">гражданами - в течение одного месяца со дня представления сведений в соответствии с </w:t>
      </w:r>
      <w:hyperlink w:anchor="P58" w:tooltip="а) гражданами - при назначении в подведомственные организации на должности, предусмотренные Перечнем;">
        <w:r>
          <w:rPr>
            <w:color w:val="0000FF"/>
          </w:rPr>
          <w:t>подпунктом "а" пункта 6</w:t>
        </w:r>
      </w:hyperlink>
      <w:r>
        <w:t xml:space="preserve"> настоящего Порядка;</w:t>
      </w:r>
    </w:p>
    <w:p w:rsidR="006F4CF8" w:rsidRDefault="006F4CF8" w:rsidP="006F4CF8">
      <w:pPr>
        <w:pStyle w:val="ConsPlusNormal"/>
        <w:spacing w:before="240"/>
        <w:ind w:firstLine="540"/>
        <w:jc w:val="both"/>
      </w:pPr>
      <w:r>
        <w:t xml:space="preserve">работниками - в течение одного месяца после окончания срока, указанного в </w:t>
      </w:r>
      <w:hyperlink w:anchor="P59" w:tooltip="б) работникам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
        <w:r>
          <w:rPr>
            <w:color w:val="0000FF"/>
          </w:rPr>
          <w:t>подпункте "б" пункта 6</w:t>
        </w:r>
      </w:hyperlink>
      <w:r>
        <w:t xml:space="preserve"> настоящего Порядка.</w:t>
      </w:r>
    </w:p>
    <w:p w:rsidR="006F4CF8" w:rsidRDefault="006F4CF8" w:rsidP="006F4CF8">
      <w:pPr>
        <w:pStyle w:val="ConsPlusNormal"/>
        <w:spacing w:before="240"/>
        <w:ind w:firstLine="540"/>
        <w:jc w:val="both"/>
      </w:pPr>
      <w:r>
        <w:t>12.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для которых работодателем является Министр, направляют в подразделение по профилактике коррупции заявление с объяснением причин непредставления указанных сведений.</w:t>
      </w:r>
    </w:p>
    <w:p w:rsidR="006F4CF8" w:rsidRDefault="006F4CF8" w:rsidP="006F4CF8">
      <w:pPr>
        <w:pStyle w:val="ConsPlusNormal"/>
        <w:spacing w:before="240"/>
        <w:ind w:firstLine="540"/>
        <w:jc w:val="both"/>
      </w:pPr>
      <w:r>
        <w:t>13.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замещающие должности, работодателем для которых является подведомственная организация, направляют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 заявление с объяснением причин непредставления указанных сведений.</w:t>
      </w:r>
    </w:p>
    <w:p w:rsidR="006F4CF8" w:rsidRDefault="006F4CF8" w:rsidP="006F4CF8">
      <w:pPr>
        <w:pStyle w:val="ConsPlusNormal"/>
        <w:spacing w:before="240"/>
        <w:ind w:firstLine="540"/>
        <w:jc w:val="both"/>
      </w:pPr>
      <w:r>
        <w:t>14. Сведения о доходах, об имуществе и обязательствах имущественного характера и сведения о расходах,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6F4CF8" w:rsidRDefault="006F4CF8" w:rsidP="006F4CF8">
      <w:pPr>
        <w:pStyle w:val="ConsPlusNormal"/>
        <w:spacing w:before="240"/>
        <w:ind w:firstLine="540"/>
        <w:jc w:val="both"/>
      </w:pPr>
      <w:r>
        <w:t>15. Справки работника,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rsidR="006F4CF8" w:rsidRDefault="006F4CF8" w:rsidP="006F4CF8">
      <w:pPr>
        <w:pStyle w:val="ConsPlusNormal"/>
        <w:spacing w:before="240"/>
        <w:ind w:firstLine="540"/>
        <w:jc w:val="both"/>
      </w:pPr>
      <w:r>
        <w:t xml:space="preserve">16. В случае если гражданин или работник, указанный в </w:t>
      </w:r>
      <w:hyperlink w:anchor="P66" w:tooltip="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
        <w:r>
          <w:rPr>
            <w:color w:val="0000FF"/>
          </w:rPr>
          <w:t>пункте 9</w:t>
        </w:r>
      </w:hyperlink>
      <w:r>
        <w:t xml:space="preserve"> настоящего Порядка,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включенную в Перечень, сведения возвращаются им по их письменному заявлению.</w:t>
      </w:r>
    </w:p>
    <w:p w:rsidR="006F4CF8" w:rsidRDefault="006F4CF8" w:rsidP="006F4CF8">
      <w:pPr>
        <w:pStyle w:val="ConsPlusNormal"/>
        <w:spacing w:before="240"/>
        <w:ind w:firstLine="540"/>
        <w:jc w:val="both"/>
      </w:pPr>
      <w: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представлении заведомо недостоверных сведений гражданин не может быть назначен в подведомственную организацию на должность, предусмотренную Перечнем.</w:t>
      </w:r>
    </w:p>
    <w:p w:rsidR="00E65745" w:rsidRDefault="00E65745"/>
    <w:sectPr w:rsidR="00E65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CF8"/>
    <w:rsid w:val="000E2118"/>
    <w:rsid w:val="0056048B"/>
    <w:rsid w:val="006F4CF8"/>
    <w:rsid w:val="00AE716A"/>
    <w:rsid w:val="00D23342"/>
    <w:rsid w:val="00E65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E7D8B"/>
  <w15:chartTrackingRefBased/>
  <w15:docId w15:val="{12BCD495-247D-4393-9267-4958626B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4CF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6F4CF8"/>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2617</Words>
  <Characters>14921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Михайлюк Наталия Владимировна</dc:creator>
  <cp:keywords/>
  <dc:description/>
  <cp:lastModifiedBy>Программист</cp:lastModifiedBy>
  <cp:revision>1</cp:revision>
  <dcterms:created xsi:type="dcterms:W3CDTF">2026-09-29T10:39:00Z</dcterms:created>
  <dcterms:modified xsi:type="dcterms:W3CDTF">2026-09-29T10:39:00Z</dcterms:modified>
</cp:coreProperties>
</file>