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Министерство науки и высшего образования  Российской Федерации</w:t>
      </w:r>
    </w:p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Федеральное государственное бюджетное образовательное учреждение</w:t>
      </w:r>
    </w:p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высшего образования</w:t>
      </w:r>
    </w:p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Сибирский государственный автомобильно-дорожный университет</w:t>
      </w:r>
    </w:p>
    <w:p w:rsidR="003C7A55" w:rsidRPr="003B6FA1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(</w:t>
      </w:r>
      <w:proofErr w:type="spellStart"/>
      <w:r>
        <w:rPr>
          <w:w w:val="100"/>
          <w:sz w:val="24"/>
          <w:szCs w:val="24"/>
        </w:rPr>
        <w:t>СибАДИ</w:t>
      </w:r>
      <w:proofErr w:type="spellEnd"/>
      <w:r>
        <w:rPr>
          <w:w w:val="100"/>
          <w:sz w:val="24"/>
          <w:szCs w:val="24"/>
        </w:rPr>
        <w:t>)</w:t>
      </w:r>
    </w:p>
    <w:p w:rsidR="003C7A55" w:rsidRPr="001353AD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Институт дополнительного образования</w:t>
      </w:r>
    </w:p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Утверждаю:</w:t>
      </w:r>
    </w:p>
    <w:p w:rsidR="003C7A55" w:rsidRDefault="003C7A55" w:rsidP="003C7A55">
      <w:pPr>
        <w:pStyle w:val="140"/>
        <w:spacing w:line="360" w:lineRule="auto"/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ИДО</w:t>
      </w:r>
    </w:p>
    <w:p w:rsidR="003C7A55" w:rsidRDefault="003C7A55" w:rsidP="003C7A55">
      <w:pPr>
        <w:pStyle w:val="140"/>
        <w:spacing w:line="360" w:lineRule="auto"/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____________С. В. Савельев</w:t>
      </w:r>
    </w:p>
    <w:p w:rsidR="003C7A55" w:rsidRDefault="003C7A55" w:rsidP="003C7A55">
      <w:pPr>
        <w:pStyle w:val="140"/>
        <w:spacing w:line="360" w:lineRule="auto"/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«_____»___________</w:t>
      </w:r>
      <w:r>
        <w:rPr>
          <w:w w:val="100"/>
          <w:sz w:val="24"/>
          <w:szCs w:val="24"/>
        </w:rPr>
        <w:tab/>
        <w:t>20__ г.</w:t>
      </w:r>
    </w:p>
    <w:p w:rsidR="003C7A55" w:rsidRDefault="003C7A55" w:rsidP="003C7A55">
      <w:pPr>
        <w:pStyle w:val="140"/>
        <w:spacing w:line="360" w:lineRule="auto"/>
        <w:jc w:val="right"/>
        <w:rPr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center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ДОПОЛНИТЕЛЬНАЯ ОБРАЗОВАТЕЛЬНАЯ ПРОГРАММА</w:t>
      </w:r>
    </w:p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повышения квалификации</w:t>
      </w:r>
    </w:p>
    <w:p w:rsidR="003C7A55" w:rsidRDefault="003C7A55" w:rsidP="003C7A55">
      <w:pPr>
        <w:pStyle w:val="140"/>
        <w:spacing w:line="360" w:lineRule="auto"/>
        <w:jc w:val="center"/>
        <w:rPr>
          <w:b/>
          <w:w w:val="100"/>
          <w:sz w:val="24"/>
          <w:szCs w:val="24"/>
        </w:rPr>
      </w:pPr>
    </w:p>
    <w:p w:rsidR="003C7A55" w:rsidRDefault="003C7A55" w:rsidP="003C7A55">
      <w:pPr>
        <w:spacing w:line="240" w:lineRule="exact"/>
        <w:jc w:val="center"/>
        <w:rPr>
          <w:b/>
          <w:sz w:val="26"/>
          <w:szCs w:val="26"/>
        </w:rPr>
      </w:pPr>
      <w:r w:rsidRPr="007F4EAB">
        <w:rPr>
          <w:b/>
          <w:sz w:val="26"/>
          <w:szCs w:val="26"/>
        </w:rPr>
        <w:t>«</w:t>
      </w:r>
      <w:r w:rsidR="00127C4F">
        <w:rPr>
          <w:b/>
          <w:sz w:val="26"/>
          <w:szCs w:val="26"/>
        </w:rPr>
        <w:t>Современные строительные технологии, материалы и конструкции</w:t>
      </w:r>
      <w:r w:rsidRPr="007F4EAB">
        <w:rPr>
          <w:b/>
          <w:sz w:val="26"/>
          <w:szCs w:val="26"/>
        </w:rPr>
        <w:t>»</w:t>
      </w:r>
    </w:p>
    <w:p w:rsidR="003C7A55" w:rsidRPr="003C7A55" w:rsidRDefault="003C7A55" w:rsidP="003C7A55">
      <w:pPr>
        <w:pStyle w:val="140"/>
        <w:spacing w:line="360" w:lineRule="auto"/>
        <w:jc w:val="center"/>
        <w:rPr>
          <w:b/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center"/>
        <w:rPr>
          <w:b/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center"/>
        <w:rPr>
          <w:b/>
          <w:w w:val="100"/>
          <w:sz w:val="24"/>
          <w:szCs w:val="24"/>
        </w:rPr>
      </w:pPr>
    </w:p>
    <w:p w:rsidR="003C7A55" w:rsidRDefault="003C7A55" w:rsidP="003C7A55">
      <w:pPr>
        <w:shd w:val="clear" w:color="auto" w:fill="FFFFFF"/>
        <w:spacing w:line="482" w:lineRule="exact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proofErr w:type="spellStart"/>
      <w:r>
        <w:rPr>
          <w:sz w:val="24"/>
          <w:szCs w:val="24"/>
        </w:rPr>
        <w:t>очно-заочная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частичным отрывом от производства)</w:t>
      </w:r>
    </w:p>
    <w:p w:rsidR="003C7A55" w:rsidRDefault="003C7A55" w:rsidP="003C7A55">
      <w:pPr>
        <w:shd w:val="clear" w:color="auto" w:fill="FFFFFF"/>
        <w:spacing w:line="482" w:lineRule="exact"/>
        <w:ind w:left="5387"/>
        <w:rPr>
          <w:sz w:val="24"/>
          <w:szCs w:val="24"/>
        </w:rPr>
      </w:pPr>
      <w:r>
        <w:rPr>
          <w:sz w:val="24"/>
          <w:szCs w:val="24"/>
        </w:rPr>
        <w:t>Лекций– 20 часов</w:t>
      </w:r>
    </w:p>
    <w:p w:rsidR="003C7A55" w:rsidRDefault="001B3EC0" w:rsidP="003C7A55">
      <w:pPr>
        <w:shd w:val="clear" w:color="auto" w:fill="FFFFFF"/>
        <w:spacing w:line="482" w:lineRule="exact"/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</w:t>
      </w:r>
      <w:r w:rsidR="003C7A55">
        <w:rPr>
          <w:sz w:val="24"/>
          <w:szCs w:val="24"/>
        </w:rPr>
        <w:t xml:space="preserve"> работ –  52 часа</w:t>
      </w:r>
    </w:p>
    <w:p w:rsidR="003C7A55" w:rsidRDefault="00127C4F" w:rsidP="003C7A55">
      <w:pPr>
        <w:shd w:val="clear" w:color="auto" w:fill="FFFFFF"/>
        <w:spacing w:line="482" w:lineRule="exact"/>
        <w:ind w:left="5387"/>
        <w:rPr>
          <w:sz w:val="24"/>
          <w:szCs w:val="24"/>
        </w:rPr>
      </w:pPr>
      <w:r>
        <w:rPr>
          <w:sz w:val="24"/>
          <w:szCs w:val="24"/>
        </w:rPr>
        <w:t>Форма контроля</w:t>
      </w:r>
      <w:r w:rsidR="003C7A55">
        <w:rPr>
          <w:sz w:val="24"/>
          <w:szCs w:val="24"/>
        </w:rPr>
        <w:t xml:space="preserve"> зачет</w:t>
      </w:r>
      <w:r>
        <w:rPr>
          <w:sz w:val="24"/>
          <w:szCs w:val="24"/>
        </w:rPr>
        <w:t xml:space="preserve"> – 2 час.</w:t>
      </w:r>
    </w:p>
    <w:p w:rsidR="003C7A55" w:rsidRDefault="003C7A55" w:rsidP="003C7A55">
      <w:pPr>
        <w:shd w:val="clear" w:color="auto" w:fill="FFFFFF"/>
        <w:spacing w:line="482" w:lineRule="exact"/>
        <w:ind w:left="5387"/>
        <w:rPr>
          <w:sz w:val="24"/>
          <w:szCs w:val="24"/>
        </w:rPr>
      </w:pPr>
      <w:r>
        <w:rPr>
          <w:sz w:val="24"/>
          <w:szCs w:val="24"/>
        </w:rPr>
        <w:t>Всего часов –  72 часа</w:t>
      </w:r>
    </w:p>
    <w:p w:rsidR="003C7A55" w:rsidRDefault="003C7A55" w:rsidP="003C7A55">
      <w:pPr>
        <w:pStyle w:val="140"/>
        <w:spacing w:line="360" w:lineRule="auto"/>
        <w:rPr>
          <w:b/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center"/>
        <w:rPr>
          <w:b/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center"/>
        <w:rPr>
          <w:b/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both"/>
        <w:rPr>
          <w:b/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</w:p>
    <w:p w:rsidR="003C7A55" w:rsidRPr="00997D69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  <w:r w:rsidRPr="00997D69">
        <w:rPr>
          <w:w w:val="100"/>
          <w:sz w:val="24"/>
          <w:szCs w:val="24"/>
        </w:rPr>
        <w:t>Омск – 2019</w:t>
      </w:r>
    </w:p>
    <w:p w:rsidR="003C7A55" w:rsidRPr="003B6FA1" w:rsidRDefault="003C7A55" w:rsidP="003C7A55">
      <w:pPr>
        <w:pStyle w:val="140"/>
        <w:spacing w:line="360" w:lineRule="auto"/>
        <w:jc w:val="center"/>
        <w:rPr>
          <w:w w:val="100"/>
          <w:sz w:val="24"/>
          <w:szCs w:val="24"/>
        </w:rPr>
      </w:pPr>
    </w:p>
    <w:p w:rsidR="003C7A55" w:rsidRPr="004B0092" w:rsidRDefault="003C7A55" w:rsidP="003C7A55">
      <w:pPr>
        <w:shd w:val="clear" w:color="auto" w:fill="FFFFFF" w:themeFill="background1"/>
        <w:jc w:val="both"/>
        <w:rPr>
          <w:sz w:val="24"/>
          <w:szCs w:val="24"/>
        </w:rPr>
      </w:pPr>
      <w:r w:rsidRPr="004B0092">
        <w:rPr>
          <w:sz w:val="24"/>
          <w:szCs w:val="24"/>
        </w:rPr>
        <w:lastRenderedPageBreak/>
        <w:t xml:space="preserve">Рабочая программа разработана </w:t>
      </w:r>
      <w:proofErr w:type="spellStart"/>
      <w:r w:rsidRPr="004B0092">
        <w:rPr>
          <w:sz w:val="24"/>
          <w:szCs w:val="24"/>
        </w:rPr>
        <w:t>кафеде</w:t>
      </w:r>
      <w:proofErr w:type="spellEnd"/>
      <w:r w:rsidRPr="004B0092">
        <w:rPr>
          <w:sz w:val="24"/>
          <w:szCs w:val="24"/>
        </w:rPr>
        <w:t xml:space="preserve"> «</w:t>
      </w:r>
      <w:r>
        <w:rPr>
          <w:sz w:val="24"/>
          <w:szCs w:val="24"/>
        </w:rPr>
        <w:t>Строительство и эксплуатация дорог</w:t>
      </w:r>
      <w:r w:rsidRPr="004B0092">
        <w:rPr>
          <w:sz w:val="24"/>
          <w:szCs w:val="24"/>
        </w:rPr>
        <w:t>»</w:t>
      </w:r>
    </w:p>
    <w:p w:rsidR="003C7A55" w:rsidRPr="0033639B" w:rsidRDefault="003C7A55" w:rsidP="003C7A55">
      <w:pPr>
        <w:shd w:val="clear" w:color="auto" w:fill="FFFFFF" w:themeFill="background1"/>
        <w:ind w:firstLine="720"/>
        <w:jc w:val="both"/>
        <w:rPr>
          <w:sz w:val="24"/>
          <w:szCs w:val="24"/>
          <w:highlight w:val="cyan"/>
        </w:rPr>
      </w:pPr>
    </w:p>
    <w:p w:rsidR="003C7A55" w:rsidRPr="0033639B" w:rsidRDefault="003C7A55" w:rsidP="003C7A55">
      <w:pPr>
        <w:shd w:val="clear" w:color="auto" w:fill="FFFFFF" w:themeFill="background1"/>
        <w:ind w:firstLine="720"/>
        <w:jc w:val="both"/>
        <w:rPr>
          <w:sz w:val="24"/>
          <w:szCs w:val="24"/>
          <w:highlight w:val="cyan"/>
        </w:rPr>
      </w:pPr>
    </w:p>
    <w:p w:rsidR="003C7A55" w:rsidRDefault="003C7A55" w:rsidP="003C7A55">
      <w:pPr>
        <w:shd w:val="clear" w:color="auto" w:fill="FFFFFF" w:themeFill="background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к.т.н.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оц</w:t>
      </w:r>
      <w:proofErr w:type="spellEnd"/>
      <w:r>
        <w:rPr>
          <w:sz w:val="24"/>
          <w:szCs w:val="24"/>
        </w:rPr>
        <w:t>. Каф. «СЭД»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В.Г. Степанец</w:t>
      </w:r>
    </w:p>
    <w:p w:rsidR="003C7A55" w:rsidRDefault="003C7A55" w:rsidP="003C7A55">
      <w:pPr>
        <w:ind w:firstLine="720"/>
        <w:jc w:val="both"/>
        <w:rPr>
          <w:sz w:val="24"/>
          <w:szCs w:val="24"/>
        </w:rPr>
      </w:pPr>
    </w:p>
    <w:p w:rsidR="003C7A55" w:rsidRDefault="003C7A55" w:rsidP="003C7A5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программы</w:t>
      </w:r>
      <w:r>
        <w:rPr>
          <w:sz w:val="24"/>
          <w:szCs w:val="24"/>
        </w:rPr>
        <w:t xml:space="preserve"> </w:t>
      </w:r>
    </w:p>
    <w:p w:rsidR="003C7A55" w:rsidRPr="003C7A55" w:rsidRDefault="003C7A55" w:rsidP="003C7A55">
      <w:pPr>
        <w:ind w:firstLine="568"/>
        <w:jc w:val="both"/>
        <w:rPr>
          <w:sz w:val="24"/>
          <w:szCs w:val="24"/>
        </w:rPr>
      </w:pPr>
      <w:r w:rsidRPr="003C7A55">
        <w:rPr>
          <w:sz w:val="24"/>
          <w:szCs w:val="24"/>
        </w:rPr>
        <w:t>Повышение квалификации специалистов строительства, реконструкции и капитального ремонта зданий и сооружений для получения допуска на работы, оказывающие влияние на безопасность объектов капитального строительства.</w:t>
      </w:r>
    </w:p>
    <w:p w:rsidR="003C7A55" w:rsidRDefault="003C7A55" w:rsidP="003C7A55">
      <w:pPr>
        <w:widowControl/>
        <w:tabs>
          <w:tab w:val="left" w:pos="1060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Задачи обучения: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 xml:space="preserve">- пополнение ранее полученных теоретических знаний и практических </w:t>
      </w:r>
      <w:proofErr w:type="gramStart"/>
      <w:r w:rsidRPr="003C7A55">
        <w:rPr>
          <w:sz w:val="24"/>
          <w:szCs w:val="24"/>
        </w:rPr>
        <w:t>навыков</w:t>
      </w:r>
      <w:proofErr w:type="gramEnd"/>
      <w:r w:rsidRPr="003C7A55">
        <w:rPr>
          <w:sz w:val="24"/>
          <w:szCs w:val="24"/>
        </w:rPr>
        <w:t xml:space="preserve"> обучаемых новыми теоретическими знаниями и практическими навыками предусмотренными последними образовательными стандартами;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ознакомление с современными тенденциями развития правовой и нормативно-технической базы капитального строительства;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ознакомление с современными требованиями к безопасности и качеству объектов капитального строительства и порядком их обеспечения;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ознакомление с современными особенностями инвестиционной деятельности, ценообразования и подрядных торгов в строительстве;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рассмотрение правовых аспектов современной строительной деятельности;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рассмотрение современного порядка отвода земельных участков под застройку, разработки, согласования и экспертизы проектной документации, выдачи разрешений на строительство;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ознакомление с современными требованиями к исполнительной документации объектов капитального строительства;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ознакомление с современными особенностями организации строительного контроля и государственного строительного контроля;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ознакомление с современными особенностями выполнения и контроля безопасности и качества основных видов строительно-монтажных работ: подготовительных, земляных, свайных, бетонных, каменных, кровельных, теплоизоляционных,  фасадных;  монтажа сборных бетонных,  железобетонных и  металлических  конструкций;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ознакомление с современными особенностями приемки и ввода в эксплуатацию объектов капитального строительства;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рассмотрение характерных дефектов и повреждений основных несущих и ограждающих конструкций зданий и сооружений;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ознакомление с современными методами и средствами диагностики безопасности и качества основных несущих и ограждающих конструкций зданий и сооружений;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sz w:val="24"/>
          <w:szCs w:val="24"/>
        </w:rPr>
        <w:t>- ознакомление с  современными тенденциями совершенствования  зданий, строительных конструкций и материалов.</w:t>
      </w:r>
    </w:p>
    <w:p w:rsidR="003C7A55" w:rsidRDefault="003C7A55" w:rsidP="003C7A55">
      <w:pPr>
        <w:jc w:val="both"/>
      </w:pPr>
    </w:p>
    <w:p w:rsidR="003C7A55" w:rsidRDefault="003C7A55" w:rsidP="003C7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4207D">
        <w:rPr>
          <w:rStyle w:val="blk"/>
          <w:rFonts w:ascii="Times New Roman" w:hAnsi="Times New Roman"/>
          <w:b/>
        </w:rPr>
        <w:t>Перечень получаемых в результате обучения компетенций</w:t>
      </w:r>
      <w:r w:rsidRPr="0074207D">
        <w:rPr>
          <w:rFonts w:ascii="Times New Roman" w:hAnsi="Times New Roman" w:cs="Times New Roman"/>
          <w:b/>
        </w:rPr>
        <w:t>:</w:t>
      </w:r>
    </w:p>
    <w:p w:rsidR="003C7A55" w:rsidRPr="003C7A55" w:rsidRDefault="003C7A55" w:rsidP="003C7A55">
      <w:pPr>
        <w:ind w:left="568"/>
        <w:jc w:val="both"/>
        <w:rPr>
          <w:b/>
        </w:rPr>
      </w:pPr>
    </w:p>
    <w:p w:rsidR="003C7A55" w:rsidRPr="003C7A55" w:rsidRDefault="003C7A55" w:rsidP="003C7A55">
      <w:pPr>
        <w:spacing w:line="271" w:lineRule="auto"/>
        <w:ind w:right="200"/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ПК-3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способностью проводить предварительное технико-экономическое обоснование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проектных решений условиям строительства;</w:t>
      </w:r>
    </w:p>
    <w:p w:rsidR="003C7A55" w:rsidRPr="003C7A55" w:rsidRDefault="003C7A55" w:rsidP="003C7A55">
      <w:pPr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ПК-5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умение использовать нормативные правовые документы в своей деятельности;</w:t>
      </w:r>
    </w:p>
    <w:p w:rsidR="003C7A55" w:rsidRPr="003C7A55" w:rsidRDefault="003C7A55" w:rsidP="003C7A55">
      <w:pPr>
        <w:spacing w:line="272" w:lineRule="auto"/>
        <w:ind w:right="180"/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ПК-8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владением технологией,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оборудования;</w:t>
      </w:r>
    </w:p>
    <w:p w:rsidR="003C7A55" w:rsidRPr="003C7A55" w:rsidRDefault="003C7A55" w:rsidP="003C7A55">
      <w:pPr>
        <w:spacing w:line="272" w:lineRule="auto"/>
        <w:ind w:right="360"/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ПК-9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 xml:space="preserve">способностью вести подготовку документации по менеджменту качества и </w:t>
      </w:r>
      <w:r w:rsidRPr="003C7A55">
        <w:rPr>
          <w:sz w:val="24"/>
          <w:szCs w:val="24"/>
        </w:rPr>
        <w:lastRenderedPageBreak/>
        <w:t>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обслуживания;</w:t>
      </w:r>
    </w:p>
    <w:p w:rsidR="003C7A55" w:rsidRPr="003C7A55" w:rsidRDefault="003C7A55" w:rsidP="003C7A55">
      <w:pPr>
        <w:spacing w:line="237" w:lineRule="auto"/>
        <w:ind w:right="140"/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ПК-10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владение методами проведения инженерных изысканий,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технологией проектирования деталей и конструкций в соответствии с техническим заданием с использованием стандартных прикладных расчетных и графических программных пакетов;</w:t>
      </w:r>
    </w:p>
    <w:p w:rsidR="003C7A55" w:rsidRPr="003C7A55" w:rsidRDefault="003C7A55" w:rsidP="003C7A55">
      <w:pPr>
        <w:spacing w:line="238" w:lineRule="auto"/>
        <w:ind w:right="140"/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ПК-11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способность проводить предварительное технико-экономическое обоснование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проектных расчетов,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зданию, стандартам, техническим условиям и другим нормативным документам;</w:t>
      </w:r>
    </w:p>
    <w:p w:rsidR="003C7A55" w:rsidRPr="003C7A55" w:rsidRDefault="003C7A55" w:rsidP="003C7A55">
      <w:pPr>
        <w:spacing w:line="237" w:lineRule="auto"/>
        <w:ind w:right="140"/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ПК-12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владение технологией,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методами доводки и освоения технологических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процессов строительного производства, производства строительных материалов</w:t>
      </w:r>
      <w:r w:rsidRPr="003C7A55">
        <w:rPr>
          <w:color w:val="007F00"/>
          <w:sz w:val="24"/>
          <w:szCs w:val="24"/>
        </w:rPr>
        <w:t>,</w:t>
      </w:r>
      <w:r w:rsidRPr="003C7A55">
        <w:rPr>
          <w:sz w:val="24"/>
          <w:szCs w:val="24"/>
        </w:rPr>
        <w:t xml:space="preserve"> изделий и конструкций, машин и оборудования;</w:t>
      </w:r>
    </w:p>
    <w:p w:rsidR="003C7A55" w:rsidRPr="003C7A55" w:rsidRDefault="003C7A55" w:rsidP="003C7A55">
      <w:pPr>
        <w:spacing w:line="235" w:lineRule="auto"/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ПК-17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знание научно-технической информации, отечественного и зарубежного опыта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по профилю деятельности;</w:t>
      </w:r>
    </w:p>
    <w:p w:rsidR="003C7A55" w:rsidRPr="003C7A55" w:rsidRDefault="003C7A55" w:rsidP="003C7A55">
      <w:pPr>
        <w:spacing w:line="214" w:lineRule="exact"/>
        <w:jc w:val="both"/>
        <w:rPr>
          <w:sz w:val="24"/>
          <w:szCs w:val="24"/>
        </w:rPr>
      </w:pPr>
    </w:p>
    <w:p w:rsidR="003C7A55" w:rsidRPr="003C7A55" w:rsidRDefault="003C7A55" w:rsidP="003C7A55">
      <w:pPr>
        <w:spacing w:line="235" w:lineRule="auto"/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ПК-19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способность составлять отчеты по выполненным работам</w:t>
      </w:r>
      <w:r w:rsidRPr="003C7A55">
        <w:rPr>
          <w:color w:val="007F00"/>
          <w:sz w:val="24"/>
          <w:szCs w:val="24"/>
        </w:rPr>
        <w:t>,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участвовать во внедрении результатов исследований и практических разработок;</w:t>
      </w:r>
    </w:p>
    <w:p w:rsidR="003C7A55" w:rsidRPr="003C7A55" w:rsidRDefault="003C7A55" w:rsidP="003C7A55">
      <w:pPr>
        <w:spacing w:line="211" w:lineRule="exact"/>
        <w:jc w:val="both"/>
        <w:rPr>
          <w:sz w:val="24"/>
          <w:szCs w:val="24"/>
        </w:rPr>
      </w:pPr>
    </w:p>
    <w:p w:rsidR="003C7A55" w:rsidRPr="003C7A55" w:rsidRDefault="003C7A55" w:rsidP="003C7A55">
      <w:pPr>
        <w:spacing w:line="235" w:lineRule="auto"/>
        <w:ind w:right="20"/>
        <w:jc w:val="both"/>
        <w:rPr>
          <w:sz w:val="24"/>
          <w:szCs w:val="24"/>
        </w:rPr>
      </w:pPr>
      <w:r w:rsidRPr="003C7A55">
        <w:rPr>
          <w:b/>
          <w:bCs/>
          <w:sz w:val="24"/>
          <w:szCs w:val="24"/>
        </w:rPr>
        <w:t xml:space="preserve">ПК-20 </w:t>
      </w:r>
      <w:r w:rsidRPr="003C7A55">
        <w:rPr>
          <w:sz w:val="24"/>
          <w:szCs w:val="24"/>
        </w:rPr>
        <w:t>-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владение методами управления проектами и готовностью к их реализации с</w:t>
      </w:r>
      <w:r w:rsidRPr="003C7A55">
        <w:rPr>
          <w:b/>
          <w:bCs/>
          <w:sz w:val="24"/>
          <w:szCs w:val="24"/>
        </w:rPr>
        <w:t xml:space="preserve"> </w:t>
      </w:r>
      <w:r w:rsidRPr="003C7A55">
        <w:rPr>
          <w:sz w:val="24"/>
          <w:szCs w:val="24"/>
        </w:rPr>
        <w:t>использованием современного программного обеспечения;</w:t>
      </w:r>
    </w:p>
    <w:p w:rsidR="003C7A55" w:rsidRDefault="003C7A55" w:rsidP="003C7A55">
      <w:pPr>
        <w:widowControl/>
        <w:autoSpaceDE/>
        <w:autoSpaceDN/>
        <w:adjustRightInd/>
        <w:rPr>
          <w:sz w:val="24"/>
          <w:szCs w:val="24"/>
        </w:rPr>
      </w:pPr>
    </w:p>
    <w:p w:rsidR="003C7A55" w:rsidRPr="003740D5" w:rsidRDefault="003C7A55" w:rsidP="003C7A55">
      <w:pPr>
        <w:pStyle w:val="140"/>
        <w:ind w:firstLine="709"/>
        <w:jc w:val="both"/>
        <w:rPr>
          <w:b/>
          <w:w w:val="100"/>
          <w:sz w:val="24"/>
          <w:szCs w:val="24"/>
        </w:rPr>
      </w:pPr>
      <w:r w:rsidRPr="003740D5">
        <w:rPr>
          <w:b/>
          <w:w w:val="100"/>
          <w:sz w:val="24"/>
          <w:szCs w:val="24"/>
        </w:rPr>
        <w:t>3.Требования к уровню освоения содержания курса</w:t>
      </w:r>
    </w:p>
    <w:p w:rsidR="003C7A55" w:rsidRDefault="003C7A55" w:rsidP="003C7A55">
      <w:pPr>
        <w:ind w:firstLine="709"/>
        <w:rPr>
          <w:sz w:val="24"/>
          <w:szCs w:val="24"/>
        </w:rPr>
      </w:pPr>
    </w:p>
    <w:p w:rsidR="003C7A55" w:rsidRDefault="003C7A55" w:rsidP="003C7A55">
      <w:pPr>
        <w:ind w:firstLine="709"/>
        <w:rPr>
          <w:sz w:val="24"/>
          <w:szCs w:val="24"/>
        </w:rPr>
      </w:pPr>
      <w:r w:rsidRPr="00E376C1">
        <w:rPr>
          <w:sz w:val="24"/>
          <w:szCs w:val="24"/>
        </w:rPr>
        <w:t>В результате освоения содержания курса слушатели должны:</w:t>
      </w:r>
    </w:p>
    <w:p w:rsidR="003C7A55" w:rsidRDefault="003C7A55" w:rsidP="003C7A5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Знать: </w:t>
      </w:r>
    </w:p>
    <w:p w:rsidR="001B3EC0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>- основные положения действующих правовых документов, регламентирующих строительство, реконструкцию и капитальный ремонт зданий и сооружений;</w:t>
      </w:r>
    </w:p>
    <w:p w:rsidR="001B3EC0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>- основные положения действующих нормативных документов, регламентирующих организацию строительства и строительный контроль;</w:t>
      </w:r>
    </w:p>
    <w:p w:rsidR="001B3EC0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>- современные требования и параметры безопасности и качества объектов капитального строительства и порядок их обеспечения;</w:t>
      </w:r>
    </w:p>
    <w:p w:rsidR="001B3EC0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>- современный порядок отвода земельных участков под застройку, разработки, согласования и экспертизы проектной документации, выдачи разрешений на строительство;</w:t>
      </w:r>
    </w:p>
    <w:p w:rsidR="003C7A55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 xml:space="preserve">- </w:t>
      </w:r>
      <w:r w:rsidRPr="001B3EC0">
        <w:rPr>
          <w:spacing w:val="10"/>
          <w:sz w:val="24"/>
          <w:szCs w:val="24"/>
        </w:rPr>
        <w:t>с</w:t>
      </w:r>
      <w:r w:rsidRPr="001B3EC0">
        <w:rPr>
          <w:sz w:val="24"/>
          <w:szCs w:val="24"/>
        </w:rPr>
        <w:t>овременные требования к исполнительной документации объектов капитального строительства;</w:t>
      </w:r>
    </w:p>
    <w:p w:rsidR="003C7A55" w:rsidRDefault="001B3EC0" w:rsidP="003C7A5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3C7A55">
        <w:rPr>
          <w:b/>
          <w:sz w:val="24"/>
          <w:szCs w:val="24"/>
        </w:rPr>
        <w:t>меть</w:t>
      </w:r>
      <w:r>
        <w:rPr>
          <w:b/>
          <w:sz w:val="24"/>
          <w:szCs w:val="24"/>
        </w:rPr>
        <w:t xml:space="preserve"> представление</w:t>
      </w:r>
      <w:r w:rsidR="003C7A55">
        <w:rPr>
          <w:b/>
          <w:sz w:val="24"/>
          <w:szCs w:val="24"/>
        </w:rPr>
        <w:t xml:space="preserve">: </w:t>
      </w:r>
    </w:p>
    <w:p w:rsidR="001B3EC0" w:rsidRPr="001B3EC0" w:rsidRDefault="003C7A55" w:rsidP="001B3EC0">
      <w:pPr>
        <w:jc w:val="both"/>
        <w:rPr>
          <w:sz w:val="24"/>
          <w:szCs w:val="24"/>
        </w:rPr>
      </w:pPr>
      <w:r>
        <w:rPr>
          <w:b/>
        </w:rPr>
        <w:tab/>
      </w:r>
      <w:r w:rsidR="001B3EC0" w:rsidRPr="001B3EC0">
        <w:rPr>
          <w:sz w:val="24"/>
          <w:szCs w:val="24"/>
        </w:rPr>
        <w:t>- о современной общей  правовой и нормативной базе капитального строительства и нормативной базе организации строительства и строительного контроля;</w:t>
      </w:r>
    </w:p>
    <w:p w:rsidR="001B3EC0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>- о современных источниках информации по общим вопросам строительства, реконструкции и капитального ремонта зданий и сооружений, а также частным вопросам организации строительства и строительного контроля,  производства основных видов строительно-монтажных  работ;</w:t>
      </w:r>
    </w:p>
    <w:p w:rsidR="001B3EC0" w:rsidRPr="001B3EC0" w:rsidRDefault="001B3EC0" w:rsidP="001B3EC0">
      <w:pPr>
        <w:jc w:val="both"/>
        <w:rPr>
          <w:spacing w:val="10"/>
          <w:sz w:val="24"/>
          <w:szCs w:val="24"/>
        </w:rPr>
      </w:pPr>
      <w:r w:rsidRPr="001B3EC0">
        <w:rPr>
          <w:sz w:val="24"/>
          <w:szCs w:val="24"/>
        </w:rPr>
        <w:t>- ознакомление с современными особенностями организации строительного контроля и государственного строительного контроля;</w:t>
      </w:r>
    </w:p>
    <w:p w:rsidR="001B3EC0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>- о современных особенностях выполнения и контроля безопасности и качества основных видов строительно-монтажных работ: подготовительных, земляных, свайных, бетонных, каменных, кровельных, теплоизоляционных,  фасадных;  монтажа сборных бетонных,  железобетонных и  металлических  конструкций, наружных и внутренних сетей;</w:t>
      </w:r>
    </w:p>
    <w:p w:rsidR="001B3EC0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 xml:space="preserve">- о современных особенностях приемки и ввода в эксплуатацию объектов капитального </w:t>
      </w:r>
      <w:r w:rsidRPr="001B3EC0">
        <w:rPr>
          <w:sz w:val="24"/>
          <w:szCs w:val="24"/>
        </w:rPr>
        <w:lastRenderedPageBreak/>
        <w:t>строительства;</w:t>
      </w:r>
    </w:p>
    <w:p w:rsidR="001B3EC0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>- о  характерных дефектах и повреждениях основных несущих и ограждающих конструкций зданий и сооружений, наружных и внутренних сетей;</w:t>
      </w:r>
    </w:p>
    <w:p w:rsidR="001B3EC0" w:rsidRPr="001B3EC0" w:rsidRDefault="001B3EC0" w:rsidP="001B3EC0">
      <w:pPr>
        <w:jc w:val="both"/>
        <w:rPr>
          <w:sz w:val="24"/>
          <w:szCs w:val="24"/>
        </w:rPr>
      </w:pPr>
      <w:proofErr w:type="gramStart"/>
      <w:r w:rsidRPr="001B3EC0">
        <w:rPr>
          <w:sz w:val="24"/>
          <w:szCs w:val="24"/>
        </w:rPr>
        <w:t>- о с современных методах и средствах диагностики безопасности и качества основных несущих и ограждающих конструкций зданий и сооружений, наружных и внутренних сетей;</w:t>
      </w:r>
      <w:proofErr w:type="gramEnd"/>
    </w:p>
    <w:p w:rsidR="001B3EC0" w:rsidRPr="001B3EC0" w:rsidRDefault="001B3EC0" w:rsidP="001B3EC0">
      <w:pPr>
        <w:jc w:val="both"/>
        <w:rPr>
          <w:sz w:val="24"/>
          <w:szCs w:val="24"/>
        </w:rPr>
      </w:pPr>
      <w:r w:rsidRPr="001B3EC0">
        <w:rPr>
          <w:spacing w:val="10"/>
          <w:sz w:val="24"/>
          <w:szCs w:val="24"/>
        </w:rPr>
        <w:t xml:space="preserve">- о </w:t>
      </w:r>
      <w:r w:rsidRPr="001B3EC0">
        <w:rPr>
          <w:sz w:val="24"/>
          <w:szCs w:val="24"/>
        </w:rPr>
        <w:t xml:space="preserve">современных тенденциях  совершенствования  зданий, строительных конструкций и материалов, наружных и внутренних сетей. </w:t>
      </w:r>
    </w:p>
    <w:p w:rsidR="003C7A55" w:rsidRPr="001B3EC0" w:rsidRDefault="003C7A55" w:rsidP="001B3EC0">
      <w:pPr>
        <w:jc w:val="both"/>
        <w:rPr>
          <w:sz w:val="24"/>
          <w:szCs w:val="24"/>
        </w:rPr>
      </w:pPr>
      <w:r w:rsidRPr="001B3EC0">
        <w:rPr>
          <w:sz w:val="24"/>
          <w:szCs w:val="24"/>
        </w:rPr>
        <w:t xml:space="preserve">1.Основным системным подходом к решению задач по снижению экологического риска в области обращения с опасными отходами. Конкретные требования, с учетом </w:t>
      </w:r>
      <w:proofErr w:type="gramStart"/>
      <w:r w:rsidRPr="001B3EC0">
        <w:rPr>
          <w:sz w:val="24"/>
          <w:szCs w:val="24"/>
        </w:rPr>
        <w:t>выше перечисленных</w:t>
      </w:r>
      <w:proofErr w:type="gramEnd"/>
      <w:r w:rsidRPr="001B3EC0">
        <w:rPr>
          <w:sz w:val="24"/>
          <w:szCs w:val="24"/>
        </w:rPr>
        <w:t xml:space="preserve"> требований, устанавливаются образовательным учреждением.</w:t>
      </w:r>
    </w:p>
    <w:p w:rsidR="003C7A55" w:rsidRPr="001B3EC0" w:rsidRDefault="003C7A55" w:rsidP="001B3EC0">
      <w:pPr>
        <w:jc w:val="both"/>
        <w:rPr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ind w:firstLine="567"/>
        <w:jc w:val="both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4. Объем программы и виды учебной работы</w:t>
      </w:r>
    </w:p>
    <w:p w:rsidR="003C7A55" w:rsidRDefault="003C7A55" w:rsidP="003C7A55">
      <w:pPr>
        <w:pStyle w:val="140"/>
        <w:spacing w:line="360" w:lineRule="auto"/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Таблица 1</w:t>
      </w:r>
    </w:p>
    <w:tbl>
      <w:tblPr>
        <w:tblW w:w="9688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983"/>
        <w:gridCol w:w="3705"/>
      </w:tblGrid>
      <w:tr w:rsidR="003C7A55" w:rsidRPr="009B72D8" w:rsidTr="00403AF1">
        <w:trPr>
          <w:trHeight w:hRule="exact" w:val="531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997D69" w:rsidRDefault="003C7A55" w:rsidP="00403AF1">
            <w:pPr>
              <w:pStyle w:val="140"/>
              <w:spacing w:line="360" w:lineRule="auto"/>
              <w:jc w:val="center"/>
              <w:rPr>
                <w:b/>
                <w:w w:val="100"/>
                <w:sz w:val="20"/>
                <w:szCs w:val="20"/>
                <w:lang w:eastAsia="en-US"/>
              </w:rPr>
            </w:pPr>
            <w:r w:rsidRPr="00997D69">
              <w:rPr>
                <w:b/>
                <w:w w:val="100"/>
                <w:sz w:val="20"/>
                <w:szCs w:val="20"/>
                <w:lang w:eastAsia="en-US"/>
              </w:rPr>
              <w:t>Вид занятий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997D69" w:rsidRDefault="003C7A55" w:rsidP="00403AF1">
            <w:pPr>
              <w:pStyle w:val="140"/>
              <w:spacing w:line="360" w:lineRule="auto"/>
              <w:jc w:val="center"/>
              <w:rPr>
                <w:b/>
                <w:w w:val="100"/>
                <w:sz w:val="20"/>
                <w:szCs w:val="20"/>
                <w:lang w:eastAsia="en-US"/>
              </w:rPr>
            </w:pPr>
            <w:r w:rsidRPr="00997D69">
              <w:rPr>
                <w:b/>
                <w:w w:val="100"/>
                <w:sz w:val="20"/>
                <w:szCs w:val="20"/>
                <w:lang w:eastAsia="en-US"/>
              </w:rPr>
              <w:t>Всего часов</w:t>
            </w:r>
          </w:p>
        </w:tc>
      </w:tr>
      <w:tr w:rsidR="003C7A55" w:rsidTr="00403AF1">
        <w:trPr>
          <w:trHeight w:hRule="exact" w:val="373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997D69" w:rsidRDefault="003C7A55" w:rsidP="00403AF1">
            <w:pPr>
              <w:pStyle w:val="140"/>
              <w:spacing w:line="360" w:lineRule="auto"/>
              <w:jc w:val="both"/>
              <w:rPr>
                <w:w w:val="100"/>
                <w:sz w:val="20"/>
                <w:szCs w:val="20"/>
                <w:lang w:eastAsia="en-US"/>
              </w:rPr>
            </w:pPr>
            <w:r w:rsidRPr="00997D69">
              <w:rPr>
                <w:w w:val="1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1B3EC0" w:rsidRDefault="001B3EC0" w:rsidP="001B3EC0">
            <w:pPr>
              <w:pStyle w:val="140"/>
              <w:spacing w:line="360" w:lineRule="auto"/>
              <w:jc w:val="center"/>
              <w:rPr>
                <w:w w:val="100"/>
                <w:sz w:val="20"/>
                <w:szCs w:val="20"/>
                <w:lang w:eastAsia="en-US"/>
              </w:rPr>
            </w:pPr>
            <w:r>
              <w:rPr>
                <w:w w:val="100"/>
                <w:sz w:val="20"/>
                <w:szCs w:val="20"/>
                <w:lang w:eastAsia="en-US"/>
              </w:rPr>
              <w:t>7</w:t>
            </w:r>
            <w:r w:rsidR="00127C4F">
              <w:rPr>
                <w:w w:val="100"/>
                <w:sz w:val="20"/>
                <w:szCs w:val="20"/>
                <w:lang w:eastAsia="en-US"/>
              </w:rPr>
              <w:t>4</w:t>
            </w:r>
          </w:p>
        </w:tc>
      </w:tr>
      <w:tr w:rsidR="003C7A55" w:rsidTr="00403AF1">
        <w:trPr>
          <w:trHeight w:val="373"/>
        </w:trPr>
        <w:tc>
          <w:tcPr>
            <w:tcW w:w="9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A55" w:rsidRPr="00997D69" w:rsidRDefault="003C7A55" w:rsidP="001B3EC0">
            <w:pPr>
              <w:pStyle w:val="140"/>
              <w:spacing w:line="360" w:lineRule="auto"/>
              <w:rPr>
                <w:w w:val="100"/>
                <w:sz w:val="20"/>
                <w:szCs w:val="20"/>
                <w:lang w:eastAsia="en-US"/>
              </w:rPr>
            </w:pPr>
            <w:r w:rsidRPr="00997D69">
              <w:rPr>
                <w:w w:val="100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3C7A55" w:rsidTr="00403AF1">
        <w:trPr>
          <w:trHeight w:hRule="exact" w:val="374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997D69" w:rsidRDefault="003C7A55" w:rsidP="00403AF1">
            <w:pPr>
              <w:pStyle w:val="140"/>
              <w:spacing w:line="360" w:lineRule="auto"/>
              <w:jc w:val="both"/>
              <w:rPr>
                <w:w w:val="100"/>
                <w:sz w:val="20"/>
                <w:szCs w:val="20"/>
                <w:lang w:eastAsia="en-US"/>
              </w:rPr>
            </w:pPr>
            <w:r w:rsidRPr="00997D69">
              <w:rPr>
                <w:w w:val="100"/>
                <w:sz w:val="20"/>
                <w:szCs w:val="20"/>
                <w:lang w:eastAsia="en-US"/>
              </w:rPr>
              <w:t xml:space="preserve">лекций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1B3EC0" w:rsidRDefault="001B3EC0" w:rsidP="001B3EC0">
            <w:pPr>
              <w:pStyle w:val="140"/>
              <w:spacing w:line="360" w:lineRule="auto"/>
              <w:jc w:val="center"/>
              <w:rPr>
                <w:w w:val="100"/>
                <w:sz w:val="20"/>
                <w:szCs w:val="20"/>
                <w:lang w:eastAsia="en-US"/>
              </w:rPr>
            </w:pPr>
            <w:r>
              <w:rPr>
                <w:w w:val="100"/>
                <w:sz w:val="20"/>
                <w:szCs w:val="20"/>
                <w:lang w:eastAsia="en-US"/>
              </w:rPr>
              <w:t>20</w:t>
            </w:r>
          </w:p>
        </w:tc>
      </w:tr>
      <w:tr w:rsidR="003C7A55" w:rsidTr="00403AF1">
        <w:trPr>
          <w:trHeight w:hRule="exact" w:val="373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1B3EC0" w:rsidRDefault="001B3EC0" w:rsidP="00403AF1">
            <w:pPr>
              <w:pStyle w:val="140"/>
              <w:spacing w:line="360" w:lineRule="auto"/>
              <w:jc w:val="both"/>
              <w:rPr>
                <w:w w:val="100"/>
                <w:sz w:val="20"/>
                <w:szCs w:val="20"/>
                <w:lang w:eastAsia="en-US"/>
              </w:rPr>
            </w:pPr>
            <w:r>
              <w:rPr>
                <w:w w:val="100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1B3EC0" w:rsidRDefault="001B3EC0" w:rsidP="001B3EC0">
            <w:pPr>
              <w:pStyle w:val="140"/>
              <w:spacing w:line="360" w:lineRule="auto"/>
              <w:jc w:val="center"/>
              <w:rPr>
                <w:w w:val="100"/>
                <w:sz w:val="20"/>
                <w:szCs w:val="20"/>
                <w:lang w:eastAsia="en-US"/>
              </w:rPr>
            </w:pPr>
            <w:r>
              <w:rPr>
                <w:w w:val="100"/>
                <w:sz w:val="20"/>
                <w:szCs w:val="20"/>
                <w:lang w:eastAsia="en-US"/>
              </w:rPr>
              <w:t>52</w:t>
            </w:r>
          </w:p>
        </w:tc>
      </w:tr>
      <w:tr w:rsidR="003C7A55" w:rsidTr="00403AF1">
        <w:trPr>
          <w:trHeight w:hRule="exact" w:val="408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1B3EC0" w:rsidRDefault="001B3EC0" w:rsidP="00403AF1">
            <w:pPr>
              <w:pStyle w:val="140"/>
              <w:spacing w:line="360" w:lineRule="auto"/>
              <w:jc w:val="both"/>
              <w:rPr>
                <w:w w:val="100"/>
                <w:sz w:val="20"/>
                <w:szCs w:val="20"/>
                <w:lang w:eastAsia="en-US"/>
              </w:rPr>
            </w:pPr>
            <w:r>
              <w:rPr>
                <w:w w:val="100"/>
                <w:sz w:val="20"/>
                <w:szCs w:val="20"/>
                <w:lang w:eastAsia="en-US"/>
              </w:rPr>
              <w:t xml:space="preserve">Итоговая аттестация </w:t>
            </w:r>
            <w:r w:rsidR="00127C4F">
              <w:rPr>
                <w:w w:val="100"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C7A55" w:rsidRPr="001B3EC0" w:rsidRDefault="00127C4F" w:rsidP="001B3EC0">
            <w:pPr>
              <w:pStyle w:val="140"/>
              <w:spacing w:line="360" w:lineRule="auto"/>
              <w:jc w:val="center"/>
              <w:rPr>
                <w:w w:val="100"/>
                <w:sz w:val="20"/>
                <w:szCs w:val="20"/>
                <w:lang w:eastAsia="en-US"/>
              </w:rPr>
            </w:pPr>
            <w:r>
              <w:rPr>
                <w:w w:val="100"/>
                <w:sz w:val="20"/>
                <w:szCs w:val="20"/>
                <w:lang w:eastAsia="en-US"/>
              </w:rPr>
              <w:t>2</w:t>
            </w:r>
          </w:p>
        </w:tc>
      </w:tr>
    </w:tbl>
    <w:p w:rsidR="003C7A55" w:rsidRDefault="003C7A55" w:rsidP="003C7A55">
      <w:pPr>
        <w:ind w:firstLine="708"/>
        <w:jc w:val="both"/>
        <w:rPr>
          <w:rStyle w:val="blk"/>
          <w:b/>
        </w:rPr>
      </w:pPr>
    </w:p>
    <w:p w:rsidR="003C7A55" w:rsidRDefault="003C7A55" w:rsidP="003C7A55">
      <w:pPr>
        <w:pStyle w:val="140"/>
        <w:ind w:firstLine="720"/>
        <w:jc w:val="both"/>
        <w:rPr>
          <w:bCs/>
          <w:w w:val="100"/>
        </w:rPr>
      </w:pPr>
      <w:r>
        <w:rPr>
          <w:b/>
          <w:bCs/>
          <w:w w:val="100"/>
          <w:sz w:val="24"/>
          <w:szCs w:val="24"/>
        </w:rPr>
        <w:t>5. Учебный план программы</w:t>
      </w:r>
    </w:p>
    <w:p w:rsidR="003C7A55" w:rsidRDefault="003C7A55" w:rsidP="003C7A55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B3EC0" w:rsidRPr="001B3EC0" w:rsidRDefault="001B3EC0" w:rsidP="003C7A55">
      <w:pPr>
        <w:jc w:val="right"/>
      </w:pPr>
    </w:p>
    <w:tbl>
      <w:tblPr>
        <w:tblW w:w="10206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709"/>
        <w:gridCol w:w="993"/>
        <w:gridCol w:w="849"/>
      </w:tblGrid>
      <w:tr w:rsidR="001B3EC0" w:rsidRPr="001B3EC0" w:rsidTr="001B3EC0">
        <w:trPr>
          <w:cantSplit/>
          <w:jc w:val="center"/>
        </w:trPr>
        <w:tc>
          <w:tcPr>
            <w:tcW w:w="76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3EC0" w:rsidRPr="001B3EC0" w:rsidRDefault="001B3EC0" w:rsidP="00403AF1">
            <w:pPr>
              <w:pStyle w:val="3"/>
              <w:spacing w:before="0"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 w:rsidRPr="001B3EC0">
              <w:rPr>
                <w:rFonts w:ascii="Times New Roman" w:hAnsi="Times New Roman"/>
                <w:sz w:val="20"/>
              </w:rPr>
              <w:t>Разделы программы и темы занятий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C0" w:rsidRPr="001B3EC0" w:rsidRDefault="001B3EC0" w:rsidP="00403AF1">
            <w:pPr>
              <w:spacing w:line="180" w:lineRule="exact"/>
              <w:jc w:val="center"/>
            </w:pPr>
            <w:r w:rsidRPr="001B3EC0">
              <w:t>Трудоемкость, акад. час</w:t>
            </w:r>
          </w:p>
        </w:tc>
      </w:tr>
      <w:tr w:rsidR="001B3EC0" w:rsidRPr="001B3EC0" w:rsidTr="001B3EC0">
        <w:trPr>
          <w:cantSplit/>
          <w:jc w:val="center"/>
        </w:trPr>
        <w:tc>
          <w:tcPr>
            <w:tcW w:w="7655" w:type="dxa"/>
            <w:vMerge/>
            <w:tcBorders>
              <w:top w:val="nil"/>
              <w:bottom w:val="nil"/>
            </w:tcBorders>
            <w:vAlign w:val="center"/>
          </w:tcPr>
          <w:p w:rsidR="001B3EC0" w:rsidRPr="001B3EC0" w:rsidRDefault="001B3EC0" w:rsidP="00403AF1">
            <w:pPr>
              <w:spacing w:line="18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3EC0" w:rsidRPr="001B3EC0" w:rsidRDefault="001B3EC0" w:rsidP="00403AF1">
            <w:pPr>
              <w:spacing w:line="180" w:lineRule="exact"/>
              <w:jc w:val="center"/>
            </w:pPr>
            <w:r w:rsidRPr="001B3EC0"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B3EC0" w:rsidRPr="001B3EC0" w:rsidRDefault="001B3EC0" w:rsidP="00403AF1">
            <w:pPr>
              <w:spacing w:line="180" w:lineRule="exact"/>
              <w:jc w:val="center"/>
            </w:pPr>
            <w:r w:rsidRPr="001B3EC0">
              <w:t>В том числе</w:t>
            </w:r>
          </w:p>
        </w:tc>
      </w:tr>
      <w:tr w:rsidR="001B3EC0" w:rsidRPr="001B3EC0" w:rsidTr="001B3EC0">
        <w:trPr>
          <w:cantSplit/>
          <w:trHeight w:val="278"/>
          <w:jc w:val="center"/>
        </w:trPr>
        <w:tc>
          <w:tcPr>
            <w:tcW w:w="7655" w:type="dxa"/>
            <w:vMerge/>
            <w:tcBorders>
              <w:top w:val="nil"/>
              <w:bottom w:val="nil"/>
            </w:tcBorders>
          </w:tcPr>
          <w:p w:rsidR="001B3EC0" w:rsidRPr="001B3EC0" w:rsidRDefault="001B3EC0" w:rsidP="00403AF1">
            <w:pPr>
              <w:spacing w:line="180" w:lineRule="exact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1B3EC0" w:rsidRPr="001B3EC0" w:rsidRDefault="001B3EC0" w:rsidP="00403AF1">
            <w:pPr>
              <w:spacing w:line="18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1B3EC0" w:rsidRPr="001B3EC0" w:rsidRDefault="001B3EC0" w:rsidP="00403AF1">
            <w:pPr>
              <w:spacing w:line="180" w:lineRule="exact"/>
              <w:jc w:val="center"/>
            </w:pPr>
            <w:r w:rsidRPr="001B3EC0">
              <w:t>Лекции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EC0" w:rsidRPr="001B3EC0" w:rsidRDefault="001B3EC0" w:rsidP="00403AF1">
            <w:pPr>
              <w:spacing w:line="180" w:lineRule="exact"/>
              <w:jc w:val="center"/>
            </w:pPr>
            <w:r w:rsidRPr="001B3EC0">
              <w:t>С</w:t>
            </w:r>
            <w:r>
              <w:t>РС</w:t>
            </w:r>
          </w:p>
        </w:tc>
      </w:tr>
      <w:tr w:rsidR="001B3EC0" w:rsidRPr="001B3EC0" w:rsidTr="001B3EC0">
        <w:trPr>
          <w:cantSplit/>
          <w:trHeight w:val="186"/>
          <w:jc w:val="center"/>
        </w:trPr>
        <w:tc>
          <w:tcPr>
            <w:tcW w:w="7655" w:type="dxa"/>
            <w:tcBorders>
              <w:top w:val="single" w:sz="4" w:space="0" w:color="auto"/>
              <w:bottom w:val="nil"/>
            </w:tcBorders>
            <w:vAlign w:val="center"/>
          </w:tcPr>
          <w:p w:rsidR="001B3EC0" w:rsidRPr="001B3EC0" w:rsidRDefault="001B3EC0" w:rsidP="00403AF1">
            <w:pPr>
              <w:spacing w:line="160" w:lineRule="exact"/>
              <w:jc w:val="center"/>
            </w:pPr>
            <w:r w:rsidRPr="001B3EC0"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1B3EC0" w:rsidRPr="001B3EC0" w:rsidRDefault="001B3EC0" w:rsidP="00403AF1">
            <w:pPr>
              <w:spacing w:line="16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1B3EC0" w:rsidRPr="001B3EC0" w:rsidRDefault="001B3EC0" w:rsidP="00403AF1">
            <w:pPr>
              <w:spacing w:line="160" w:lineRule="exact"/>
              <w:jc w:val="center"/>
            </w:pPr>
            <w:r w:rsidRPr="001B3EC0"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EC0" w:rsidRPr="001B3EC0" w:rsidRDefault="001B3EC0" w:rsidP="00403AF1">
            <w:pPr>
              <w:spacing w:line="160" w:lineRule="exact"/>
              <w:jc w:val="center"/>
            </w:pPr>
            <w:r w:rsidRPr="001B3EC0">
              <w:t>4</w:t>
            </w:r>
          </w:p>
        </w:tc>
      </w:tr>
      <w:tr w:rsidR="001B3EC0" w:rsidRPr="001B3EC0" w:rsidTr="001B3EC0">
        <w:trPr>
          <w:cantSplit/>
          <w:trHeight w:val="430"/>
          <w:jc w:val="center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1. Цель, задачи и порядок повышения квалификации специалистов строительных предприятий, выполняющих работы оказывающие влияние на безопасность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  <w:r w:rsidRPr="001B3EC0">
              <w:rPr>
                <w:b/>
              </w:rPr>
              <w:t>-</w:t>
            </w:r>
          </w:p>
        </w:tc>
      </w:tr>
      <w:tr w:rsidR="001B3EC0" w:rsidRPr="001B3EC0" w:rsidTr="001B3EC0">
        <w:trPr>
          <w:cantSplit/>
          <w:trHeight w:val="430"/>
          <w:jc w:val="center"/>
        </w:trPr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rPr>
                <w:b/>
              </w:rPr>
            </w:pPr>
            <w:r w:rsidRPr="001B3EC0">
              <w:rPr>
                <w:b/>
              </w:rPr>
              <w:t>2. Обзор рекомендуемых источников информации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  <w:r w:rsidRPr="001B3EC0">
              <w:rPr>
                <w:b/>
              </w:rPr>
              <w:t>-</w:t>
            </w:r>
          </w:p>
        </w:tc>
      </w:tr>
      <w:tr w:rsidR="001B3EC0" w:rsidRPr="001B3EC0" w:rsidTr="001B3EC0">
        <w:trPr>
          <w:cantSplit/>
          <w:trHeight w:val="430"/>
          <w:jc w:val="center"/>
        </w:trPr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rPr>
                <w:b/>
              </w:rPr>
            </w:pPr>
            <w:r w:rsidRPr="001B3EC0">
              <w:rPr>
                <w:b/>
              </w:rPr>
              <w:t xml:space="preserve">3. Обзор развития правовой и нормативно-технической базы </w:t>
            </w:r>
          </w:p>
          <w:p w:rsidR="001B3EC0" w:rsidRPr="001B3EC0" w:rsidRDefault="001B3EC0" w:rsidP="00403AF1">
            <w:pPr>
              <w:spacing w:line="200" w:lineRule="exact"/>
              <w:rPr>
                <w:b/>
              </w:rPr>
            </w:pPr>
            <w:r w:rsidRPr="001B3EC0">
              <w:rPr>
                <w:b/>
              </w:rPr>
              <w:t xml:space="preserve"> </w:t>
            </w:r>
          </w:p>
          <w:p w:rsidR="001B3EC0" w:rsidRPr="001B3EC0" w:rsidRDefault="001B3EC0" w:rsidP="00403AF1">
            <w:pPr>
              <w:spacing w:line="200" w:lineRule="exact"/>
            </w:pPr>
            <w:r w:rsidRPr="001B3EC0">
              <w:t>3.1. Технического регулирования в строительстве</w:t>
            </w:r>
          </w:p>
          <w:p w:rsidR="001B3EC0" w:rsidRPr="001B3EC0" w:rsidRDefault="001B3EC0" w:rsidP="00403AF1">
            <w:pPr>
              <w:spacing w:line="200" w:lineRule="exact"/>
            </w:pPr>
            <w:r w:rsidRPr="001B3EC0">
              <w:t>3.2. Саморегулирования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  <w:r w:rsidRPr="001B3EC0">
              <w:t>0,75</w:t>
            </w:r>
          </w:p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  <w:r w:rsidRPr="001B3EC0">
              <w:t>0,75</w:t>
            </w:r>
          </w:p>
        </w:tc>
      </w:tr>
      <w:tr w:rsidR="001B3EC0" w:rsidRPr="001B3EC0" w:rsidTr="001B3EC0">
        <w:trPr>
          <w:cantSplit/>
          <w:trHeight w:val="413"/>
          <w:jc w:val="center"/>
        </w:trPr>
        <w:tc>
          <w:tcPr>
            <w:tcW w:w="7655" w:type="dxa"/>
            <w:tcBorders>
              <w:top w:val="single" w:sz="4" w:space="0" w:color="auto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4. Современные требования к безопасности объектов капитального строительства и порядок их обеспечения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  <w:r w:rsidRPr="001B3EC0">
              <w:t>1,5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5. Особенности инвестиционной деятельности в современных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1,75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6. Современные особенности  ценообразования  в строительстве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7. Современные особенности подрядных торгов в строительстве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1.75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8. Договорные отношения в современном строительстве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1,75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9. Правовые аспекты современной 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1,75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10. Современный порядок отвода земельных участков под застройку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11. Современный порядок разработки, согласования и экспертизы проектной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1,75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12. Современный порядок выдачи разрешений на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</w:tc>
      </w:tr>
      <w:tr w:rsidR="001B3EC0" w:rsidRPr="001B3EC0" w:rsidTr="001B3EC0">
        <w:trPr>
          <w:cantSplit/>
          <w:trHeight w:val="432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13. Современные требования к исполнительной документации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160" w:lineRule="exact"/>
              <w:jc w:val="center"/>
            </w:pPr>
            <w:r w:rsidRPr="001B3EC0">
              <w:t>1,5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lastRenderedPageBreak/>
              <w:t>14. Современные особенности организации строительного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15. Современные особенности государственного строительного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16. Современные особенности выполнения и контроля безопасности и качества основных видов строительно-монтажных работ: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1B3EC0">
              <w:t xml:space="preserve">16.1. </w:t>
            </w:r>
            <w:r w:rsidRPr="001B3EC0">
              <w:rPr>
                <w:bCs/>
              </w:rPr>
              <w:t>Подготовительных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1B3EC0">
              <w:rPr>
                <w:bCs/>
              </w:rPr>
              <w:t>16.2. Земляных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1B3EC0">
              <w:rPr>
                <w:bCs/>
              </w:rPr>
              <w:t>16.3. Свайных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1B3EC0">
              <w:rPr>
                <w:bCs/>
              </w:rPr>
              <w:t>16.4. Бетонных изделий и конструкций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1B3EC0">
              <w:rPr>
                <w:bCs/>
              </w:rPr>
              <w:t>16.5. Каменных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1B3EC0">
              <w:rPr>
                <w:bCs/>
              </w:rPr>
              <w:t>16.6. Монтажа сборных бетонных и железобетонных конструкций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1B3EC0">
              <w:rPr>
                <w:bCs/>
              </w:rPr>
              <w:t>16.7. Монтажа металлических конструкций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1B3EC0">
              <w:rPr>
                <w:bCs/>
              </w:rPr>
              <w:t>16.8. Гидроизоляционных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  <w:r w:rsidRPr="001B3EC0">
              <w:rPr>
                <w:bCs/>
              </w:rPr>
              <w:t>16.9. К</w:t>
            </w:r>
            <w:r w:rsidRPr="001B3EC0">
              <w:t>ровельных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  <w:r w:rsidRPr="001B3EC0">
              <w:t>16.10. Теплоизоляционных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  <w:r w:rsidRPr="001B3EC0">
              <w:t>16.11. Фасадных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0,50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0,50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0,50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17. Современные особенности приемки и ввода в эксплуатацию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3</w:t>
            </w: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18. Обзор характерных дефектов и повреждений: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both"/>
            </w:pPr>
            <w:r w:rsidRPr="001B3EC0">
              <w:t>18.1. Несущих конструкций зданий и сооружений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  <w:r w:rsidRPr="001B3EC0">
              <w:t>18.2. Ограждающих конструкций зданий и сооружений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19. Современные методы и средства диагностики безопасности и качества: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</w:p>
          <w:p w:rsidR="001B3EC0" w:rsidRPr="001B3EC0" w:rsidRDefault="001B3EC0" w:rsidP="00403AF1">
            <w:pPr>
              <w:spacing w:line="200" w:lineRule="exact"/>
              <w:jc w:val="both"/>
            </w:pPr>
            <w:r w:rsidRPr="001B3EC0">
              <w:t>19.1. Несущих конструкций зданий и сооружений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  <w:r w:rsidRPr="001B3EC0">
              <w:t>19.2. Ограждающих конструкций зданий и сооружений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4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3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</w:tr>
      <w:tr w:rsidR="001B3EC0" w:rsidRPr="001B3EC0" w:rsidTr="001B3EC0">
        <w:trPr>
          <w:cantSplit/>
          <w:trHeight w:val="398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1B3EC0">
              <w:rPr>
                <w:b/>
              </w:rPr>
              <w:t>20. Обзор современных тенденций совершенствования зданий, строительных конструкций и материалов, инженерных систем и сетей:</w:t>
            </w:r>
          </w:p>
          <w:p w:rsidR="001B3EC0" w:rsidRPr="001B3EC0" w:rsidRDefault="001B3EC0" w:rsidP="00403AF1">
            <w:pPr>
              <w:spacing w:line="200" w:lineRule="exact"/>
              <w:jc w:val="both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both"/>
            </w:pPr>
            <w:r w:rsidRPr="001B3EC0">
              <w:t>20.1. Конструктивных систем и несущих конструкций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  <w:r w:rsidRPr="001B3EC0">
              <w:t>20.2. Строительных материалов</w:t>
            </w:r>
          </w:p>
          <w:p w:rsidR="001B3EC0" w:rsidRPr="001B3EC0" w:rsidRDefault="001B3EC0" w:rsidP="00403AF1">
            <w:pPr>
              <w:spacing w:line="200" w:lineRule="exac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1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0,25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-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0,75</w:t>
            </w:r>
          </w:p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_</w:t>
            </w:r>
          </w:p>
        </w:tc>
      </w:tr>
      <w:tr w:rsidR="001B3EC0" w:rsidRPr="001B3EC0" w:rsidTr="001B3EC0">
        <w:trPr>
          <w:cantSplit/>
          <w:trHeight w:val="396"/>
          <w:jc w:val="center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3EC0" w:rsidRPr="001B3EC0" w:rsidRDefault="001B3EC0" w:rsidP="00403AF1">
            <w:pPr>
              <w:pStyle w:val="5"/>
              <w:spacing w:line="200" w:lineRule="exact"/>
            </w:pPr>
            <w:r w:rsidRPr="001B3EC0">
              <w:t xml:space="preserve">21. Итоговая аттестация </w:t>
            </w:r>
            <w:proofErr w:type="gramStart"/>
            <w:r w:rsidRPr="001B3EC0">
              <w:t>обучаемых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3EC0" w:rsidRPr="001B3EC0" w:rsidRDefault="001B3EC0" w:rsidP="00403AF1">
            <w:pPr>
              <w:spacing w:line="200" w:lineRule="exact"/>
              <w:jc w:val="center"/>
              <w:rPr>
                <w:b/>
              </w:rPr>
            </w:pPr>
            <w:r w:rsidRPr="001B3EC0">
              <w:rPr>
                <w:b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EC0" w:rsidRPr="001B3EC0" w:rsidRDefault="001B3EC0" w:rsidP="00403AF1">
            <w:pPr>
              <w:spacing w:line="200" w:lineRule="exact"/>
              <w:jc w:val="center"/>
            </w:pPr>
            <w:r w:rsidRPr="001B3EC0">
              <w:t>2</w:t>
            </w:r>
          </w:p>
        </w:tc>
      </w:tr>
      <w:tr w:rsidR="001B3EC0" w:rsidRPr="001B3EC0" w:rsidTr="001B3EC0">
        <w:trPr>
          <w:cantSplit/>
          <w:trHeight w:val="396"/>
          <w:jc w:val="center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C0" w:rsidRPr="001B3EC0" w:rsidRDefault="001B3EC0" w:rsidP="001B3EC0">
            <w:pPr>
              <w:pStyle w:val="5"/>
              <w:spacing w:line="160" w:lineRule="exact"/>
            </w:pPr>
            <w:r w:rsidRPr="001B3EC0">
              <w:t xml:space="preserve">Всего академических часов: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C0" w:rsidRPr="001B3EC0" w:rsidRDefault="001B3EC0" w:rsidP="00403AF1">
            <w:pPr>
              <w:spacing w:line="160" w:lineRule="exact"/>
              <w:jc w:val="center"/>
              <w:rPr>
                <w:b/>
              </w:rPr>
            </w:pPr>
            <w:r w:rsidRPr="001B3EC0">
              <w:rPr>
                <w:b/>
              </w:rPr>
              <w:t>7</w:t>
            </w:r>
            <w:r w:rsidR="00127C4F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C0" w:rsidRPr="001B3EC0" w:rsidRDefault="001B3EC0" w:rsidP="00403AF1">
            <w:pPr>
              <w:spacing w:line="160" w:lineRule="exact"/>
              <w:jc w:val="center"/>
              <w:rPr>
                <w:b/>
              </w:rPr>
            </w:pPr>
            <w:r w:rsidRPr="001B3EC0">
              <w:rPr>
                <w:b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EC0" w:rsidRPr="001B3EC0" w:rsidRDefault="001B3EC0" w:rsidP="00403AF1">
            <w:pPr>
              <w:spacing w:line="160" w:lineRule="exact"/>
              <w:jc w:val="center"/>
              <w:rPr>
                <w:b/>
              </w:rPr>
            </w:pPr>
            <w:r w:rsidRPr="001B3EC0">
              <w:rPr>
                <w:b/>
              </w:rPr>
              <w:t>52</w:t>
            </w:r>
          </w:p>
        </w:tc>
      </w:tr>
    </w:tbl>
    <w:p w:rsidR="003C7A55" w:rsidRPr="001B3EC0" w:rsidRDefault="003C7A55" w:rsidP="003C7A55">
      <w:pPr>
        <w:pStyle w:val="140"/>
        <w:spacing w:line="360" w:lineRule="auto"/>
        <w:jc w:val="both"/>
        <w:rPr>
          <w:b/>
          <w:bCs/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both"/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6. Рабочие программы учебных модулей</w:t>
      </w:r>
    </w:p>
    <w:p w:rsidR="003C7A55" w:rsidRDefault="003C7A55" w:rsidP="003C7A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74207D">
        <w:rPr>
          <w:sz w:val="24"/>
          <w:szCs w:val="24"/>
        </w:rPr>
        <w:t>3</w:t>
      </w:r>
    </w:p>
    <w:p w:rsidR="00864B04" w:rsidRPr="0074207D" w:rsidRDefault="00864B04" w:rsidP="003C7A55">
      <w:pPr>
        <w:jc w:val="right"/>
        <w:rPr>
          <w:sz w:val="24"/>
          <w:szCs w:val="24"/>
        </w:rPr>
      </w:pPr>
    </w:p>
    <w:tbl>
      <w:tblPr>
        <w:tblW w:w="9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1"/>
        <w:gridCol w:w="5103"/>
        <w:gridCol w:w="3546"/>
      </w:tblGrid>
      <w:tr w:rsidR="003C7A55" w:rsidRPr="00997D69" w:rsidTr="00403AF1">
        <w:trPr>
          <w:jc w:val="center"/>
        </w:trPr>
        <w:tc>
          <w:tcPr>
            <w:tcW w:w="741" w:type="dxa"/>
          </w:tcPr>
          <w:p w:rsidR="003C7A55" w:rsidRPr="00997D69" w:rsidRDefault="003C7A55" w:rsidP="00403AF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7D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997D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Start"/>
            <w:r w:rsidRPr="00997D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5103" w:type="dxa"/>
            <w:vAlign w:val="center"/>
          </w:tcPr>
          <w:p w:rsidR="003C7A55" w:rsidRPr="00997D69" w:rsidRDefault="003C7A55" w:rsidP="00403AF1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7D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Модуль программы</w:t>
            </w:r>
          </w:p>
          <w:p w:rsidR="003C7A55" w:rsidRPr="00997D69" w:rsidRDefault="003C7A55" w:rsidP="00403AF1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7D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(краткое содержание)</w:t>
            </w:r>
          </w:p>
        </w:tc>
        <w:tc>
          <w:tcPr>
            <w:tcW w:w="3546" w:type="dxa"/>
            <w:vAlign w:val="center"/>
          </w:tcPr>
          <w:p w:rsidR="003C7A55" w:rsidRPr="00997D69" w:rsidRDefault="003C7A55" w:rsidP="00403AF1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97D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оборудования, инструмента, материала</w:t>
            </w:r>
          </w:p>
        </w:tc>
      </w:tr>
      <w:tr w:rsidR="003C7A55" w:rsidRPr="00997D69" w:rsidTr="00403AF1">
        <w:trPr>
          <w:jc w:val="center"/>
        </w:trPr>
        <w:tc>
          <w:tcPr>
            <w:tcW w:w="741" w:type="dxa"/>
          </w:tcPr>
          <w:p w:rsidR="003C7A55" w:rsidRPr="00997D69" w:rsidRDefault="003C7A55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D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3" w:type="dxa"/>
            <w:vAlign w:val="center"/>
          </w:tcPr>
          <w:p w:rsidR="001B3EC0" w:rsidRPr="00997D69" w:rsidRDefault="001B3EC0" w:rsidP="001B3EC0">
            <w:pPr>
              <w:jc w:val="both"/>
            </w:pPr>
            <w:r w:rsidRPr="001B3EC0">
              <w:rPr>
                <w:b/>
              </w:rPr>
              <w:t xml:space="preserve"> Цель, задачи и порядок повышения квалификации специалистов строительных предприятий, выполняющих работы оказывающие влияние на безопасность объектов капитального строительства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3C7A55" w:rsidRPr="00997D69" w:rsidRDefault="00864B04" w:rsidP="00864B04">
            <w:pPr>
              <w:jc w:val="center"/>
            </w:pPr>
            <w:proofErr w:type="spellStart"/>
            <w:r w:rsidRPr="00864B04">
              <w:t>Мультимедийные</w:t>
            </w:r>
            <w:proofErr w:type="spellEnd"/>
            <w:r w:rsidRPr="00864B04">
              <w:t xml:space="preserve"> материалы по </w:t>
            </w:r>
            <w:r w:rsidRPr="00864B04">
              <w:lastRenderedPageBreak/>
              <w:t>тематике занятий.</w:t>
            </w:r>
            <w:r w:rsidRPr="00864B04">
              <w:rPr>
                <w:sz w:val="22"/>
                <w:szCs w:val="22"/>
              </w:rPr>
              <w:t xml:space="preserve"> </w:t>
            </w:r>
          </w:p>
        </w:tc>
      </w:tr>
      <w:tr w:rsidR="001B3EC0" w:rsidRPr="00997D69" w:rsidTr="00647DEC">
        <w:trPr>
          <w:jc w:val="center"/>
        </w:trPr>
        <w:tc>
          <w:tcPr>
            <w:tcW w:w="741" w:type="dxa"/>
          </w:tcPr>
          <w:p w:rsidR="001B3EC0" w:rsidRPr="00997D69" w:rsidRDefault="001B3EC0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D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103" w:type="dxa"/>
          </w:tcPr>
          <w:p w:rsidR="001B3EC0" w:rsidRPr="001B3EC0" w:rsidRDefault="001B3EC0" w:rsidP="00403AF1">
            <w:pPr>
              <w:spacing w:line="200" w:lineRule="exact"/>
              <w:rPr>
                <w:b/>
              </w:rPr>
            </w:pPr>
            <w:r w:rsidRPr="001B3EC0">
              <w:rPr>
                <w:b/>
              </w:rPr>
              <w:t xml:space="preserve"> Обзор рекомендуемых источников информации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Pr>
              <w:jc w:val="center"/>
            </w:pPr>
            <w:proofErr w:type="spellStart"/>
            <w:r w:rsidRPr="00864B04">
              <w:t>Мультимедийные</w:t>
            </w:r>
            <w:proofErr w:type="spellEnd"/>
            <w:r w:rsidRPr="00864B04">
              <w:t xml:space="preserve"> материалы по тематике занятий.</w:t>
            </w:r>
          </w:p>
        </w:tc>
      </w:tr>
      <w:tr w:rsidR="00864B04" w:rsidRPr="00997D69" w:rsidTr="0089386E">
        <w:trPr>
          <w:jc w:val="center"/>
        </w:trPr>
        <w:tc>
          <w:tcPr>
            <w:tcW w:w="741" w:type="dxa"/>
          </w:tcPr>
          <w:p w:rsidR="00864B04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D69">
              <w:rPr>
                <w:sz w:val="20"/>
                <w:szCs w:val="20"/>
              </w:rPr>
              <w:br w:type="page"/>
            </w:r>
            <w:r w:rsidRPr="00997D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3" w:type="dxa"/>
          </w:tcPr>
          <w:p w:rsidR="00864B04" w:rsidRPr="001B3EC0" w:rsidRDefault="00864B04" w:rsidP="00403AF1">
            <w:pPr>
              <w:spacing w:line="200" w:lineRule="exact"/>
              <w:rPr>
                <w:b/>
              </w:rPr>
            </w:pPr>
            <w:r w:rsidRPr="001B3EC0">
              <w:rPr>
                <w:b/>
              </w:rPr>
              <w:t xml:space="preserve">Обзор развития правовой и нормативно-технической базы </w:t>
            </w:r>
          </w:p>
          <w:p w:rsidR="00864B04" w:rsidRPr="001B3EC0" w:rsidRDefault="00864B04" w:rsidP="00403AF1">
            <w:pPr>
              <w:spacing w:line="200" w:lineRule="exact"/>
              <w:rPr>
                <w:b/>
              </w:rPr>
            </w:pPr>
            <w:r w:rsidRPr="001B3EC0">
              <w:rPr>
                <w:b/>
              </w:rPr>
              <w:t xml:space="preserve"> </w:t>
            </w:r>
          </w:p>
          <w:p w:rsidR="00864B04" w:rsidRPr="001B3EC0" w:rsidRDefault="00864B04" w:rsidP="00403AF1">
            <w:pPr>
              <w:spacing w:line="200" w:lineRule="exact"/>
            </w:pPr>
            <w:r w:rsidRPr="001B3EC0">
              <w:t>3.1. Технического регулирования в строительстве</w:t>
            </w:r>
          </w:p>
          <w:p w:rsidR="00864B04" w:rsidRPr="001B3EC0" w:rsidRDefault="00864B04" w:rsidP="00403AF1">
            <w:pPr>
              <w:spacing w:line="200" w:lineRule="exact"/>
            </w:pPr>
            <w:r w:rsidRPr="001B3EC0">
              <w:t>3.2. Саморегулирования строительства</w:t>
            </w:r>
          </w:p>
        </w:tc>
        <w:tc>
          <w:tcPr>
            <w:tcW w:w="3546" w:type="dxa"/>
          </w:tcPr>
          <w:p w:rsidR="00864B04" w:rsidRPr="000F774D" w:rsidRDefault="00864B04" w:rsidP="002451E2">
            <w:pPr>
              <w:jc w:val="both"/>
            </w:pPr>
            <w:r w:rsidRPr="000F774D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0F774D">
              <w:t>мультимедийным</w:t>
            </w:r>
            <w:proofErr w:type="spellEnd"/>
            <w:r w:rsidRPr="000F774D">
              <w:t xml:space="preserve"> проектором и экраном для проведения специализированных занятий. </w:t>
            </w:r>
          </w:p>
        </w:tc>
      </w:tr>
      <w:tr w:rsidR="00864B04" w:rsidRPr="00997D69" w:rsidTr="0089386E">
        <w:trPr>
          <w:jc w:val="center"/>
        </w:trPr>
        <w:tc>
          <w:tcPr>
            <w:tcW w:w="741" w:type="dxa"/>
          </w:tcPr>
          <w:p w:rsidR="00864B04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03" w:type="dxa"/>
          </w:tcPr>
          <w:p w:rsidR="00864B04" w:rsidRPr="00764074" w:rsidRDefault="00864B04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Современные требования к безопасности объектов капитального строительства и порядок их обеспечения</w:t>
            </w:r>
          </w:p>
        </w:tc>
        <w:tc>
          <w:tcPr>
            <w:tcW w:w="3546" w:type="dxa"/>
          </w:tcPr>
          <w:p w:rsidR="00864B04" w:rsidRPr="000F774D" w:rsidRDefault="00864B04" w:rsidP="002451E2">
            <w:pPr>
              <w:jc w:val="both"/>
            </w:pPr>
            <w:r w:rsidRPr="000F774D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1B3EC0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 xml:space="preserve"> Особенности инвестиционной деятельности в современных условиях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864B04" w:rsidRDefault="00864B04" w:rsidP="00864B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4B04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по тематике занятий.</w:t>
            </w:r>
            <w:r w:rsidRPr="00864B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Современные особенности  ценообразования  в строительстве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</w:t>
            </w:r>
            <w:r w:rsidRPr="00864B04">
              <w:lastRenderedPageBreak/>
              <w:t xml:space="preserve">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roofErr w:type="spellStart"/>
            <w:r w:rsidRPr="00864B04">
              <w:t>Мультимедийны</w:t>
            </w:r>
            <w:r>
              <w:t>е</w:t>
            </w:r>
            <w:proofErr w:type="spellEnd"/>
            <w:r>
              <w:t xml:space="preserve"> материалы по тематике занятий</w:t>
            </w:r>
            <w:r w:rsidR="001B3EC0" w:rsidRPr="00997D69">
              <w:t>.</w:t>
            </w:r>
          </w:p>
        </w:tc>
      </w:tr>
      <w:tr w:rsidR="001B3EC0" w:rsidRPr="00997D69" w:rsidTr="00403AF1">
        <w:trPr>
          <w:trHeight w:val="2186"/>
          <w:jc w:val="center"/>
        </w:trPr>
        <w:tc>
          <w:tcPr>
            <w:tcW w:w="741" w:type="dxa"/>
          </w:tcPr>
          <w:p w:rsidR="001B3EC0" w:rsidRPr="00997D69" w:rsidRDefault="001B3EC0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7D69">
              <w:rPr>
                <w:sz w:val="20"/>
                <w:szCs w:val="20"/>
              </w:rPr>
              <w:lastRenderedPageBreak/>
              <w:br w:type="page"/>
            </w:r>
            <w:r w:rsidR="00864B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Современные особенности подрядных торгов в строительстве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roofErr w:type="spellStart"/>
            <w:r w:rsidRPr="00864B04">
              <w:t>Мультимедийные</w:t>
            </w:r>
            <w:proofErr w:type="spellEnd"/>
            <w:r w:rsidRPr="00864B04">
              <w:t xml:space="preserve"> материалы по тематике занятий.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Договорные отношения в современном строительстве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864B04" w:rsidRDefault="00864B04" w:rsidP="00864B0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864B04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по тематике занятий.</w:t>
            </w:r>
            <w:r w:rsidRPr="00864B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 xml:space="preserve"> Правовые аспекты современной строительной деятельности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 xml:space="preserve">Правовые, нормативные, методические и технические документы, учебная и техническая </w:t>
            </w:r>
            <w:r w:rsidRPr="00864B04">
              <w:lastRenderedPageBreak/>
              <w:t>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roofErr w:type="spellStart"/>
            <w:r w:rsidRPr="00864B04">
              <w:t>Мультимедийные</w:t>
            </w:r>
            <w:proofErr w:type="spellEnd"/>
            <w:r w:rsidRPr="00864B04">
              <w:t xml:space="preserve"> материалы по тематике занятий.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Современный порядок отвода земельных участков под застройку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04">
              <w:rPr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sz w:val="20"/>
                <w:szCs w:val="20"/>
              </w:rPr>
              <w:t xml:space="preserve"> материалы по тематике занятий.</w:t>
            </w:r>
            <w:r w:rsidRPr="00EC4D3F">
              <w:rPr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Современный порядок разработки, согласования и экспертизы проектной документации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04">
              <w:rPr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sz w:val="20"/>
                <w:szCs w:val="20"/>
              </w:rPr>
              <w:t xml:space="preserve"> материалы по тематике занятий.</w:t>
            </w:r>
            <w:r w:rsidRPr="00EC4D3F">
              <w:rPr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Современный порядок выдачи разрешений на строительство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</w:t>
            </w:r>
            <w:r w:rsidRPr="00864B04">
              <w:lastRenderedPageBreak/>
              <w:t>источниками для повышения квалификации по тематике занятий.</w:t>
            </w:r>
          </w:p>
          <w:p w:rsidR="001B3EC0" w:rsidRPr="00997D69" w:rsidRDefault="00864B04" w:rsidP="00864B04">
            <w:proofErr w:type="spellStart"/>
            <w:r w:rsidRPr="00864B04">
              <w:t>Мультимедийные</w:t>
            </w:r>
            <w:proofErr w:type="spellEnd"/>
            <w:r w:rsidRPr="00864B04">
              <w:t xml:space="preserve"> материалы по тематике занятий</w:t>
            </w:r>
            <w:proofErr w:type="gramStart"/>
            <w:r w:rsidRPr="00864B04">
              <w:t>.</w:t>
            </w:r>
            <w:r w:rsidRPr="00997D69">
              <w:t>.</w:t>
            </w:r>
            <w:proofErr w:type="gramEnd"/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Современные требования к исполнительной документации объектов капитального строительства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04">
              <w:rPr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sz w:val="20"/>
                <w:szCs w:val="20"/>
              </w:rPr>
              <w:t xml:space="preserve"> материалы по тематике занятий.</w:t>
            </w:r>
            <w:r w:rsidRPr="00EC4D3F">
              <w:rPr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Современные особенности организации строительного контроля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roofErr w:type="spellStart"/>
            <w:r w:rsidRPr="00864B04">
              <w:t>Мультимедийные</w:t>
            </w:r>
            <w:proofErr w:type="spellEnd"/>
            <w:r w:rsidRPr="00864B04">
              <w:t xml:space="preserve"> материалы по тематике занятий</w:t>
            </w:r>
            <w:proofErr w:type="gramStart"/>
            <w:r w:rsidRPr="00864B04">
              <w:t>.</w:t>
            </w:r>
            <w:r w:rsidRPr="00997D69">
              <w:t>.</w:t>
            </w:r>
            <w:proofErr w:type="gramEnd"/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Современные особенности государственного строительного контроля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04">
              <w:rPr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sz w:val="20"/>
                <w:szCs w:val="20"/>
              </w:rPr>
              <w:t xml:space="preserve"> материалы по тематике занятий.</w:t>
            </w:r>
            <w:r w:rsidRPr="00EC4D3F">
              <w:rPr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 xml:space="preserve"> Современные особенности выполнения и контроля безопасности и качества основных видов строительно-монтажных работ: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</w:p>
          <w:p w:rsidR="001B3EC0" w:rsidRPr="00764074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764074">
              <w:t xml:space="preserve">16.1. </w:t>
            </w:r>
            <w:r w:rsidRPr="00764074">
              <w:rPr>
                <w:bCs/>
              </w:rPr>
              <w:t>Подготовительных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764074">
              <w:rPr>
                <w:bCs/>
              </w:rPr>
              <w:t>16.2. Земляных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764074">
              <w:rPr>
                <w:bCs/>
              </w:rPr>
              <w:t>16.3. Свайных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764074">
              <w:rPr>
                <w:bCs/>
              </w:rPr>
              <w:t>16.4. Бетонных</w:t>
            </w:r>
            <w:r>
              <w:rPr>
                <w:bCs/>
              </w:rPr>
              <w:t xml:space="preserve"> изделий и конструкций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764074">
              <w:rPr>
                <w:bCs/>
              </w:rPr>
              <w:t>16.5. Каменных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764074">
              <w:rPr>
                <w:bCs/>
              </w:rPr>
              <w:t>16.6. Монтажа сборных бетонных и железобетонных конструкций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764074">
              <w:rPr>
                <w:bCs/>
              </w:rPr>
              <w:t>16.7. Монтажа металлических конструкций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Cs/>
              </w:rPr>
            </w:pPr>
            <w:r w:rsidRPr="00764074">
              <w:rPr>
                <w:bCs/>
              </w:rPr>
              <w:t>16.8. Гидроизоляционных</w:t>
            </w:r>
          </w:p>
          <w:p w:rsidR="001B3EC0" w:rsidRPr="00764074" w:rsidRDefault="001B3EC0" w:rsidP="00403AF1">
            <w:pPr>
              <w:spacing w:line="200" w:lineRule="exact"/>
              <w:jc w:val="both"/>
            </w:pPr>
            <w:r w:rsidRPr="00764074">
              <w:rPr>
                <w:bCs/>
              </w:rPr>
              <w:t>16.9. К</w:t>
            </w:r>
            <w:r w:rsidRPr="00764074">
              <w:t>ровельных</w:t>
            </w:r>
          </w:p>
          <w:p w:rsidR="001B3EC0" w:rsidRPr="00764074" w:rsidRDefault="001B3EC0" w:rsidP="00403AF1">
            <w:pPr>
              <w:spacing w:line="200" w:lineRule="exact"/>
              <w:jc w:val="both"/>
            </w:pPr>
            <w:r w:rsidRPr="00764074">
              <w:t>16.10. Теплоизоляционных</w:t>
            </w:r>
          </w:p>
          <w:p w:rsidR="001B3EC0" w:rsidRPr="00764074" w:rsidRDefault="001B3EC0" w:rsidP="00403AF1">
            <w:pPr>
              <w:spacing w:line="200" w:lineRule="exact"/>
              <w:jc w:val="both"/>
            </w:pPr>
            <w:r w:rsidRPr="00764074">
              <w:t>16.11. Фасадных</w:t>
            </w:r>
          </w:p>
          <w:p w:rsidR="001B3EC0" w:rsidRPr="00764074" w:rsidRDefault="001B3EC0" w:rsidP="00403AF1">
            <w:pPr>
              <w:spacing w:line="200" w:lineRule="exact"/>
              <w:jc w:val="both"/>
            </w:pP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04">
              <w:rPr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sz w:val="20"/>
                <w:szCs w:val="20"/>
              </w:rPr>
              <w:t xml:space="preserve"> материалы по тематике занятий.</w:t>
            </w:r>
            <w:r w:rsidRPr="00EC4D3F">
              <w:rPr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 xml:space="preserve"> Современные особенности приемки и ввода в эксплуатацию объектов капитального строительства</w:t>
            </w: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04">
              <w:rPr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sz w:val="20"/>
                <w:szCs w:val="20"/>
              </w:rPr>
              <w:t xml:space="preserve"> материалы по тематике занятий.</w:t>
            </w:r>
            <w:r w:rsidRPr="00EC4D3F">
              <w:rPr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Обзор характерных дефектов и повреждений: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</w:p>
          <w:p w:rsidR="001B3EC0" w:rsidRPr="00764074" w:rsidRDefault="001B3EC0" w:rsidP="00403AF1">
            <w:pPr>
              <w:spacing w:line="200" w:lineRule="exact"/>
              <w:jc w:val="both"/>
            </w:pPr>
            <w:r w:rsidRPr="00764074">
              <w:t>18.1. Несущих конструкций зданий и сооружений</w:t>
            </w:r>
          </w:p>
          <w:p w:rsidR="001B3EC0" w:rsidRPr="00764074" w:rsidRDefault="001B3EC0" w:rsidP="00403AF1">
            <w:pPr>
              <w:spacing w:line="200" w:lineRule="exact"/>
              <w:jc w:val="both"/>
            </w:pPr>
            <w:r w:rsidRPr="00764074">
              <w:t>18.2. Ограждающих конструкций зданий и сооружений</w:t>
            </w:r>
          </w:p>
          <w:p w:rsidR="001B3EC0" w:rsidRPr="00764074" w:rsidRDefault="001B3EC0" w:rsidP="00403AF1">
            <w:pPr>
              <w:spacing w:line="200" w:lineRule="exact"/>
              <w:jc w:val="both"/>
            </w:pP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04">
              <w:rPr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sz w:val="20"/>
                <w:szCs w:val="20"/>
              </w:rPr>
              <w:t xml:space="preserve"> материалы по тематике занятий.</w:t>
            </w:r>
            <w:r w:rsidRPr="00EC4D3F">
              <w:rPr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Современные методы и средства диагностики безопасности и качества:</w:t>
            </w:r>
          </w:p>
          <w:p w:rsidR="001B3EC0" w:rsidRDefault="001B3EC0" w:rsidP="00403AF1">
            <w:pPr>
              <w:spacing w:line="200" w:lineRule="exact"/>
              <w:jc w:val="both"/>
            </w:pPr>
          </w:p>
          <w:p w:rsidR="001B3EC0" w:rsidRPr="00764074" w:rsidRDefault="001B3EC0" w:rsidP="00403AF1">
            <w:pPr>
              <w:spacing w:line="200" w:lineRule="exact"/>
              <w:jc w:val="both"/>
            </w:pPr>
            <w:r>
              <w:t>1</w:t>
            </w:r>
            <w:r w:rsidRPr="00764074">
              <w:t>9.1. Несущих конструкций зданий и сооружений</w:t>
            </w:r>
          </w:p>
          <w:p w:rsidR="001B3EC0" w:rsidRDefault="001B3EC0" w:rsidP="00403AF1">
            <w:pPr>
              <w:spacing w:line="200" w:lineRule="exact"/>
              <w:jc w:val="both"/>
            </w:pPr>
            <w:r w:rsidRPr="00764074">
              <w:lastRenderedPageBreak/>
              <w:t>19.2. Ограждающих конструкций зданий и сооружений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lastRenderedPageBreak/>
              <w:t xml:space="preserve">Специализированный учебный кабинет современных строительных материалов и технологий, оснащенный информационными </w:t>
            </w:r>
            <w:r w:rsidRPr="00864B04">
              <w:lastRenderedPageBreak/>
              <w:t xml:space="preserve">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864B04" w:rsidRDefault="00864B04" w:rsidP="00864B04">
            <w:pPr>
              <w:jc w:val="both"/>
              <w:rPr>
                <w:sz w:val="22"/>
                <w:szCs w:val="22"/>
              </w:rPr>
            </w:pPr>
            <w:proofErr w:type="spellStart"/>
            <w:r w:rsidRPr="00864B04">
              <w:t>Мультимедийные</w:t>
            </w:r>
            <w:proofErr w:type="spellEnd"/>
            <w:r w:rsidRPr="00864B04">
              <w:t xml:space="preserve"> материалы по тематике занятий.</w:t>
            </w:r>
            <w:r w:rsidRPr="00EC4D3F">
              <w:rPr>
                <w:sz w:val="22"/>
                <w:szCs w:val="22"/>
              </w:rPr>
              <w:t xml:space="preserve"> </w:t>
            </w:r>
          </w:p>
        </w:tc>
      </w:tr>
      <w:tr w:rsidR="001B3EC0" w:rsidRPr="00997D69" w:rsidTr="00403AF1">
        <w:trPr>
          <w:jc w:val="center"/>
        </w:trPr>
        <w:tc>
          <w:tcPr>
            <w:tcW w:w="741" w:type="dxa"/>
          </w:tcPr>
          <w:p w:rsidR="001B3EC0" w:rsidRPr="00997D69" w:rsidRDefault="00864B04" w:rsidP="00403A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5103" w:type="dxa"/>
          </w:tcPr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  <w:r w:rsidRPr="00764074">
              <w:rPr>
                <w:b/>
              </w:rPr>
              <w:t>Обзор современных тенденций совершенствования зданий, строительных конструкций и материалов, инженерных систем и сетей:</w:t>
            </w:r>
          </w:p>
          <w:p w:rsidR="001B3EC0" w:rsidRPr="00764074" w:rsidRDefault="001B3EC0" w:rsidP="00403AF1">
            <w:pPr>
              <w:spacing w:line="200" w:lineRule="exact"/>
              <w:jc w:val="both"/>
              <w:rPr>
                <w:b/>
              </w:rPr>
            </w:pPr>
          </w:p>
          <w:p w:rsidR="001B3EC0" w:rsidRPr="00764074" w:rsidRDefault="001B3EC0" w:rsidP="00403AF1">
            <w:pPr>
              <w:spacing w:line="200" w:lineRule="exact"/>
              <w:jc w:val="both"/>
            </w:pPr>
            <w:r w:rsidRPr="00764074">
              <w:t>20.1. Конструктивных систем и несущих конструкций</w:t>
            </w:r>
          </w:p>
          <w:p w:rsidR="001B3EC0" w:rsidRPr="00764074" w:rsidRDefault="001B3EC0" w:rsidP="00403AF1">
            <w:pPr>
              <w:spacing w:line="200" w:lineRule="exact"/>
              <w:jc w:val="both"/>
            </w:pPr>
            <w:r w:rsidRPr="00764074">
              <w:t>20.</w:t>
            </w:r>
            <w:r>
              <w:t>2</w:t>
            </w:r>
            <w:r w:rsidRPr="00764074">
              <w:t>. Строительных материалов</w:t>
            </w:r>
          </w:p>
          <w:p w:rsidR="001B3EC0" w:rsidRPr="00764074" w:rsidRDefault="001B3EC0" w:rsidP="00403AF1">
            <w:pPr>
              <w:spacing w:line="200" w:lineRule="exact"/>
              <w:jc w:val="both"/>
            </w:pPr>
          </w:p>
        </w:tc>
        <w:tc>
          <w:tcPr>
            <w:tcW w:w="3546" w:type="dxa"/>
            <w:vAlign w:val="center"/>
          </w:tcPr>
          <w:p w:rsidR="00864B04" w:rsidRPr="00864B04" w:rsidRDefault="00864B04" w:rsidP="00864B04">
            <w:pPr>
              <w:jc w:val="both"/>
            </w:pPr>
            <w:r w:rsidRPr="00864B04">
              <w:t xml:space="preserve">Специализированный учебный кабинет современных строительных материалов и технологий, оснащенный информационными стендами и образцами современных строительных материалов и конструкций, </w:t>
            </w:r>
            <w:proofErr w:type="spellStart"/>
            <w:r w:rsidRPr="00864B04">
              <w:t>мультимедийным</w:t>
            </w:r>
            <w:proofErr w:type="spellEnd"/>
            <w:r w:rsidRPr="00864B04">
              <w:t xml:space="preserve"> проектором и экраном для проведения специализированных занятий. </w:t>
            </w:r>
          </w:p>
          <w:p w:rsidR="00864B04" w:rsidRPr="00864B04" w:rsidRDefault="00864B04" w:rsidP="00864B04">
            <w:pPr>
              <w:jc w:val="both"/>
            </w:pPr>
            <w:r w:rsidRPr="00864B04">
              <w:t>Правовые, нормативные, методические и технические документы, учебная и техническая литература, профессиональные периодические и информационные издания по тематике занятий.</w:t>
            </w:r>
          </w:p>
          <w:p w:rsidR="00864B04" w:rsidRPr="00864B04" w:rsidRDefault="00864B04" w:rsidP="00864B04">
            <w:pPr>
              <w:jc w:val="both"/>
            </w:pPr>
            <w:r w:rsidRPr="00864B04">
              <w:rPr>
                <w:lang w:val="en-US"/>
              </w:rPr>
              <w:t>CD</w:t>
            </w:r>
            <w:r w:rsidRPr="00864B04">
              <w:t>-</w:t>
            </w:r>
            <w:proofErr w:type="gramStart"/>
            <w:r w:rsidRPr="00864B04">
              <w:t>диски  с</w:t>
            </w:r>
            <w:proofErr w:type="gramEnd"/>
            <w:r w:rsidRPr="00864B04">
              <w:t xml:space="preserve"> рекомендуемыми источниками для повышения квалификации по тематике занятий.</w:t>
            </w:r>
          </w:p>
          <w:p w:rsidR="001B3EC0" w:rsidRPr="00997D69" w:rsidRDefault="00864B04" w:rsidP="00864B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04">
              <w:rPr>
                <w:sz w:val="20"/>
                <w:szCs w:val="20"/>
              </w:rPr>
              <w:t>Мультимедийные</w:t>
            </w:r>
            <w:proofErr w:type="spellEnd"/>
            <w:r w:rsidRPr="00864B04">
              <w:rPr>
                <w:sz w:val="20"/>
                <w:szCs w:val="20"/>
              </w:rPr>
              <w:t xml:space="preserve"> материалы по тематике занятий.</w:t>
            </w:r>
            <w:r w:rsidRPr="00EC4D3F">
              <w:rPr>
                <w:sz w:val="22"/>
                <w:szCs w:val="22"/>
              </w:rPr>
              <w:t xml:space="preserve"> </w:t>
            </w:r>
          </w:p>
        </w:tc>
      </w:tr>
    </w:tbl>
    <w:p w:rsidR="003C7A55" w:rsidRPr="003B6FA1" w:rsidRDefault="003C7A55" w:rsidP="003C7A55">
      <w:pPr>
        <w:pStyle w:val="140"/>
        <w:spacing w:line="360" w:lineRule="auto"/>
        <w:jc w:val="both"/>
        <w:rPr>
          <w:b/>
          <w:bCs/>
          <w:w w:val="100"/>
          <w:sz w:val="24"/>
          <w:szCs w:val="24"/>
        </w:rPr>
      </w:pPr>
    </w:p>
    <w:p w:rsidR="003C7A55" w:rsidRDefault="003C7A55" w:rsidP="003C7A55">
      <w:pPr>
        <w:pStyle w:val="140"/>
        <w:spacing w:line="360" w:lineRule="auto"/>
        <w:jc w:val="both"/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7. Организационно – педагогические условия</w:t>
      </w:r>
    </w:p>
    <w:p w:rsidR="00864B04" w:rsidRPr="00864B04" w:rsidRDefault="00864B04" w:rsidP="00864B04">
      <w:pPr>
        <w:ind w:firstLine="708"/>
        <w:jc w:val="both"/>
        <w:rPr>
          <w:sz w:val="24"/>
          <w:szCs w:val="24"/>
        </w:rPr>
      </w:pPr>
      <w:proofErr w:type="gramStart"/>
      <w:r w:rsidRPr="00864B04">
        <w:rPr>
          <w:sz w:val="24"/>
          <w:szCs w:val="24"/>
        </w:rPr>
        <w:t>Повышение квалификации специалистов строительства, реконструкции и капитального ремонта зданий и сооружений по разработанной программе «Безопасность строительства,</w:t>
      </w:r>
      <w:r w:rsidRPr="00864B04">
        <w:rPr>
          <w:bCs/>
          <w:iCs/>
          <w:color w:val="000000"/>
          <w:sz w:val="24"/>
          <w:szCs w:val="24"/>
        </w:rPr>
        <w:t xml:space="preserve"> организация строительства, реконструкции и капитального ремонта, осуществление строительного контроля объектов гражданского и промышленного строительства</w:t>
      </w:r>
      <w:r w:rsidRPr="00864B04">
        <w:rPr>
          <w:sz w:val="24"/>
          <w:szCs w:val="24"/>
        </w:rPr>
        <w:t xml:space="preserve">» производится  в </w:t>
      </w:r>
      <w:proofErr w:type="spellStart"/>
      <w:r w:rsidRPr="00864B04">
        <w:rPr>
          <w:sz w:val="24"/>
          <w:szCs w:val="24"/>
        </w:rPr>
        <w:t>очно-заочной</w:t>
      </w:r>
      <w:proofErr w:type="spellEnd"/>
      <w:r w:rsidRPr="00864B04">
        <w:rPr>
          <w:sz w:val="24"/>
          <w:szCs w:val="24"/>
        </w:rPr>
        <w:t xml:space="preserve"> форме с частичным отрывом от производства: 20 часов аудиторных занятий в виде установочных и обзорных лекций по тематике программы и 52 часов самостоятельной работы с предоставленными на</w:t>
      </w:r>
      <w:proofErr w:type="gramEnd"/>
      <w:r w:rsidRPr="00864B04">
        <w:rPr>
          <w:sz w:val="24"/>
          <w:szCs w:val="24"/>
        </w:rPr>
        <w:t xml:space="preserve"> </w:t>
      </w:r>
      <w:r w:rsidRPr="00864B04">
        <w:rPr>
          <w:sz w:val="24"/>
          <w:szCs w:val="24"/>
          <w:lang w:val="en-US"/>
        </w:rPr>
        <w:t>CD</w:t>
      </w:r>
      <w:r w:rsidRPr="00864B04">
        <w:rPr>
          <w:sz w:val="24"/>
          <w:szCs w:val="24"/>
        </w:rPr>
        <w:t xml:space="preserve">-дисках </w:t>
      </w:r>
      <w:proofErr w:type="gramStart"/>
      <w:r w:rsidRPr="00864B04">
        <w:rPr>
          <w:sz w:val="24"/>
          <w:szCs w:val="24"/>
        </w:rPr>
        <w:t>рекомендуемыми  источниками</w:t>
      </w:r>
      <w:proofErr w:type="gramEnd"/>
      <w:r w:rsidRPr="00864B04">
        <w:rPr>
          <w:sz w:val="24"/>
          <w:szCs w:val="24"/>
        </w:rPr>
        <w:t xml:space="preserve"> для повышения квалификации  и правовыми, нормативными, методическими и техническими документами, учебной и технической литературой.</w:t>
      </w:r>
    </w:p>
    <w:p w:rsidR="003C7A55" w:rsidRPr="003D5D6C" w:rsidRDefault="003C7A55" w:rsidP="003C7A55">
      <w:pPr>
        <w:ind w:firstLine="708"/>
        <w:jc w:val="both"/>
        <w:rPr>
          <w:sz w:val="24"/>
          <w:szCs w:val="24"/>
        </w:rPr>
      </w:pPr>
    </w:p>
    <w:p w:rsidR="003C7A55" w:rsidRPr="00864B04" w:rsidRDefault="003C7A55" w:rsidP="003C7A55">
      <w:pPr>
        <w:pStyle w:val="140"/>
        <w:spacing w:line="360" w:lineRule="auto"/>
        <w:jc w:val="both"/>
        <w:rPr>
          <w:w w:val="100"/>
          <w:sz w:val="24"/>
          <w:szCs w:val="24"/>
          <w:highlight w:val="yellow"/>
        </w:rPr>
      </w:pPr>
      <w:r w:rsidRPr="00864B04">
        <w:rPr>
          <w:b/>
          <w:bCs/>
          <w:w w:val="100"/>
          <w:sz w:val="24"/>
          <w:szCs w:val="24"/>
          <w:highlight w:val="yellow"/>
        </w:rPr>
        <w:t>8. Рекомендуемая литература</w:t>
      </w:r>
    </w:p>
    <w:p w:rsidR="003C7A55" w:rsidRPr="00864B04" w:rsidRDefault="003C7A55" w:rsidP="003C7A55">
      <w:pPr>
        <w:pStyle w:val="140"/>
        <w:spacing w:line="360" w:lineRule="auto"/>
        <w:jc w:val="both"/>
        <w:rPr>
          <w:b/>
          <w:bCs/>
          <w:w w:val="100"/>
          <w:sz w:val="24"/>
          <w:szCs w:val="24"/>
          <w:highlight w:val="yellow"/>
        </w:rPr>
      </w:pPr>
      <w:r w:rsidRPr="00864B04">
        <w:rPr>
          <w:b/>
          <w:bCs/>
          <w:w w:val="100"/>
          <w:sz w:val="24"/>
          <w:szCs w:val="24"/>
          <w:highlight w:val="yellow"/>
        </w:rPr>
        <w:t>8.1. Основная литература</w:t>
      </w:r>
    </w:p>
    <w:p w:rsidR="003C7A55" w:rsidRPr="00864B04" w:rsidRDefault="003C7A55" w:rsidP="003C7A55">
      <w:pPr>
        <w:pStyle w:val="140"/>
        <w:jc w:val="both"/>
        <w:rPr>
          <w:b/>
          <w:w w:val="100"/>
          <w:sz w:val="24"/>
          <w:szCs w:val="24"/>
          <w:highlight w:val="yellow"/>
        </w:rPr>
      </w:pPr>
      <w:r w:rsidRPr="00864B04">
        <w:rPr>
          <w:b/>
          <w:w w:val="100"/>
          <w:sz w:val="24"/>
          <w:szCs w:val="24"/>
          <w:highlight w:val="yellow"/>
        </w:rPr>
        <w:t xml:space="preserve">8.2. </w:t>
      </w:r>
      <w:r w:rsidRPr="00864B04">
        <w:rPr>
          <w:b/>
          <w:bCs/>
          <w:w w:val="100"/>
          <w:sz w:val="24"/>
          <w:szCs w:val="24"/>
          <w:highlight w:val="yellow"/>
        </w:rPr>
        <w:t>Дополнительная литература</w:t>
      </w:r>
    </w:p>
    <w:p w:rsidR="003C7A55" w:rsidRPr="00864B04" w:rsidRDefault="003C7A55" w:rsidP="003C7A55">
      <w:pPr>
        <w:widowControl/>
        <w:tabs>
          <w:tab w:val="left" w:pos="900"/>
        </w:tabs>
        <w:autoSpaceDE/>
        <w:autoSpaceDN/>
        <w:adjustRightInd/>
        <w:ind w:right="60"/>
        <w:jc w:val="both"/>
        <w:rPr>
          <w:sz w:val="24"/>
          <w:szCs w:val="24"/>
          <w:highlight w:val="yellow"/>
        </w:rPr>
      </w:pPr>
    </w:p>
    <w:p w:rsidR="003C7A55" w:rsidRPr="00864B04" w:rsidRDefault="003C7A55" w:rsidP="003C7A55">
      <w:pPr>
        <w:jc w:val="both"/>
        <w:rPr>
          <w:b/>
          <w:sz w:val="24"/>
          <w:szCs w:val="24"/>
          <w:highlight w:val="yellow"/>
        </w:rPr>
      </w:pPr>
      <w:r w:rsidRPr="00864B04">
        <w:rPr>
          <w:b/>
          <w:sz w:val="24"/>
          <w:szCs w:val="24"/>
          <w:highlight w:val="yellow"/>
        </w:rPr>
        <w:t>9. Оценочные материалы</w:t>
      </w:r>
    </w:p>
    <w:p w:rsidR="003C7A55" w:rsidRDefault="003C7A55" w:rsidP="003C7A55">
      <w:pPr>
        <w:jc w:val="both"/>
        <w:rPr>
          <w:b/>
          <w:sz w:val="24"/>
          <w:szCs w:val="24"/>
        </w:rPr>
      </w:pPr>
      <w:r w:rsidRPr="00864B04">
        <w:rPr>
          <w:b/>
          <w:sz w:val="24"/>
          <w:szCs w:val="24"/>
          <w:highlight w:val="yellow"/>
        </w:rPr>
        <w:t>9.1.Комплект вопросов к зачету.</w:t>
      </w:r>
      <w:r>
        <w:rPr>
          <w:b/>
          <w:sz w:val="24"/>
          <w:szCs w:val="24"/>
        </w:rPr>
        <w:t xml:space="preserve"> </w:t>
      </w:r>
    </w:p>
    <w:p w:rsidR="003C7A55" w:rsidRPr="0039171B" w:rsidRDefault="003C7A55" w:rsidP="003C7A55">
      <w:pPr>
        <w:widowControl/>
        <w:tabs>
          <w:tab w:val="left" w:pos="700"/>
        </w:tabs>
        <w:autoSpaceDE/>
        <w:autoSpaceDN/>
        <w:adjustRightInd/>
        <w:ind w:left="700"/>
        <w:jc w:val="both"/>
        <w:rPr>
          <w:sz w:val="24"/>
          <w:szCs w:val="24"/>
        </w:rPr>
      </w:pPr>
    </w:p>
    <w:p w:rsidR="003C7A55" w:rsidRDefault="003C7A55" w:rsidP="003C7A55">
      <w:pPr>
        <w:ind w:left="1800" w:right="1126" w:hanging="1800"/>
        <w:jc w:val="both"/>
        <w:rPr>
          <w:b/>
          <w:color w:val="000000"/>
          <w:sz w:val="24"/>
          <w:szCs w:val="24"/>
          <w:lang w:bidi="mr-IN"/>
        </w:rPr>
      </w:pPr>
      <w:r>
        <w:rPr>
          <w:b/>
          <w:color w:val="000000"/>
          <w:sz w:val="24"/>
          <w:szCs w:val="24"/>
          <w:lang w:bidi="mr-IN"/>
        </w:rPr>
        <w:t>9.2. Критерии оценки: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lastRenderedPageBreak/>
        <w:t>Из представленных выше вопросов слушателю выдается два вопроса.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 xml:space="preserve">- </w:t>
      </w:r>
      <w:r>
        <w:rPr>
          <w:b/>
          <w:color w:val="000000"/>
          <w:sz w:val="24"/>
          <w:szCs w:val="24"/>
          <w:lang w:bidi="mr-IN"/>
        </w:rPr>
        <w:t>«Зачет»</w:t>
      </w:r>
      <w:r>
        <w:rPr>
          <w:color w:val="000000"/>
          <w:sz w:val="24"/>
          <w:szCs w:val="24"/>
          <w:lang w:bidi="mr-IN"/>
        </w:rPr>
        <w:t xml:space="preserve"> выставляется слушателю, если 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ответы на вопросы сформулированы четко, логично, связно и полно, соответствуют заданной теме;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заключение по вопросу содержит выводы, логично вытекающие из содержания основного ответа;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слушатель использует достаточно полно разнообразные средства подтверждения сказанного в ответе на вопросы;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демонстрирует полное или не полное понимание проблемы;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все требования, предъявляемые к ответу на вопросы, выполнены.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b/>
          <w:color w:val="000000"/>
          <w:sz w:val="24"/>
          <w:szCs w:val="24"/>
          <w:lang w:bidi="mr-IN"/>
        </w:rPr>
        <w:t>- «Незачет»</w:t>
      </w:r>
      <w:r>
        <w:rPr>
          <w:color w:val="000000"/>
          <w:sz w:val="24"/>
          <w:szCs w:val="24"/>
          <w:lang w:bidi="mr-IN"/>
        </w:rPr>
        <w:t xml:space="preserve"> выставляется слушателю, если 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ответы на вопросы сформулированы не четко, не логично, не связно и не полно, слушатель отклоняется от заданной темы;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заключение по вопросу не содержит выводы;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студент не использует разнообразные средства подтверждения сказанного в ответе на вопросы;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для выражения своих мыслей пользуется упрощённо-примитивным языком, не использует научную терминологию;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демонстрирует не понимание проблемы;</w:t>
      </w:r>
    </w:p>
    <w:p w:rsidR="003C7A55" w:rsidRDefault="003C7A55" w:rsidP="003C7A55">
      <w:pPr>
        <w:jc w:val="both"/>
        <w:rPr>
          <w:color w:val="000000"/>
          <w:sz w:val="24"/>
          <w:szCs w:val="24"/>
          <w:lang w:bidi="mr-IN"/>
        </w:rPr>
      </w:pPr>
      <w:r>
        <w:rPr>
          <w:color w:val="000000"/>
          <w:sz w:val="24"/>
          <w:szCs w:val="24"/>
          <w:lang w:bidi="mr-IN"/>
        </w:rPr>
        <w:t>- требования, предъявляемые к ответу на вопросы, не выполнены.</w:t>
      </w:r>
    </w:p>
    <w:p w:rsidR="003C7A55" w:rsidRPr="00FF6223" w:rsidRDefault="003C7A55" w:rsidP="003C7A55">
      <w:pPr>
        <w:jc w:val="both"/>
        <w:rPr>
          <w:color w:val="000000"/>
          <w:sz w:val="24"/>
          <w:szCs w:val="24"/>
          <w:lang w:bidi="mr-IN"/>
        </w:rPr>
      </w:pPr>
    </w:p>
    <w:p w:rsidR="003C7A55" w:rsidRDefault="003C7A55" w:rsidP="003C7A55">
      <w:pPr>
        <w:rPr>
          <w:b/>
          <w:color w:val="000000"/>
          <w:sz w:val="24"/>
          <w:szCs w:val="24"/>
          <w:lang w:bidi="mr-IN"/>
        </w:rPr>
      </w:pPr>
      <w:r>
        <w:rPr>
          <w:b/>
          <w:color w:val="000000"/>
          <w:sz w:val="24"/>
          <w:szCs w:val="24"/>
          <w:lang w:bidi="mr-IN"/>
        </w:rPr>
        <w:t>10. Календарный учебный график*</w:t>
      </w:r>
    </w:p>
    <w:p w:rsidR="003C7A55" w:rsidRPr="0039171B" w:rsidRDefault="003C7A55" w:rsidP="003C7A55">
      <w:pPr>
        <w:rPr>
          <w:b/>
          <w:color w:val="000000"/>
          <w:sz w:val="24"/>
          <w:szCs w:val="24"/>
          <w:lang w:bidi="mr-IN"/>
        </w:rPr>
      </w:pPr>
    </w:p>
    <w:p w:rsidR="003C7A55" w:rsidRPr="0039171B" w:rsidRDefault="003C7A55" w:rsidP="003C7A55">
      <w:r>
        <w:rPr>
          <w:sz w:val="24"/>
          <w:szCs w:val="24"/>
        </w:rPr>
        <w:t>1-</w:t>
      </w:r>
      <w:r w:rsidRPr="0039171B">
        <w:t>я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803"/>
        <w:gridCol w:w="1334"/>
        <w:gridCol w:w="1272"/>
        <w:gridCol w:w="1318"/>
        <w:gridCol w:w="1336"/>
        <w:gridCol w:w="1330"/>
      </w:tblGrid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 xml:space="preserve">День недели 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Понедельник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Вторник</w:t>
            </w: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Среда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Четверг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Пятница</w:t>
            </w: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Суббота</w:t>
            </w:r>
          </w:p>
        </w:tc>
      </w:tr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Время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10</w:t>
            </w:r>
            <w:r w:rsidRPr="0039171B">
              <w:rPr>
                <w:vertAlign w:val="superscript"/>
                <w:lang w:eastAsia="en-US"/>
              </w:rPr>
              <w:t>00</w:t>
            </w:r>
            <w:r w:rsidRPr="0039171B">
              <w:rPr>
                <w:lang w:eastAsia="en-US"/>
              </w:rPr>
              <w:t xml:space="preserve"> – 12</w:t>
            </w:r>
            <w:r w:rsidRPr="0039171B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10</w:t>
            </w:r>
            <w:r w:rsidRPr="0039171B">
              <w:rPr>
                <w:vertAlign w:val="superscript"/>
                <w:lang w:eastAsia="en-US"/>
              </w:rPr>
              <w:t>00</w:t>
            </w:r>
            <w:r w:rsidRPr="0039171B">
              <w:rPr>
                <w:lang w:eastAsia="en-US"/>
              </w:rPr>
              <w:t>-13</w:t>
            </w:r>
            <w:r w:rsidRPr="0039171B">
              <w:rPr>
                <w:vertAlign w:val="superscript"/>
                <w:lang w:eastAsia="en-US"/>
              </w:rPr>
              <w:t>05</w:t>
            </w:r>
          </w:p>
        </w:tc>
      </w:tr>
    </w:tbl>
    <w:p w:rsidR="003C7A55" w:rsidRDefault="003C7A55" w:rsidP="003C7A55"/>
    <w:p w:rsidR="003C7A55" w:rsidRDefault="003C7A55" w:rsidP="003C7A55"/>
    <w:p w:rsidR="003C7A55" w:rsidRDefault="003C7A55" w:rsidP="003C7A55"/>
    <w:p w:rsidR="003C7A55" w:rsidRPr="0039171B" w:rsidRDefault="003C7A55" w:rsidP="003C7A55">
      <w:r w:rsidRPr="0039171B">
        <w:t>2-я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803"/>
        <w:gridCol w:w="1334"/>
        <w:gridCol w:w="1272"/>
        <w:gridCol w:w="1318"/>
        <w:gridCol w:w="1336"/>
        <w:gridCol w:w="1330"/>
      </w:tblGrid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 xml:space="preserve">День недели 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Понедельник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Вторник</w:t>
            </w: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Среда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Четверг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Пятница</w:t>
            </w: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Суббота</w:t>
            </w:r>
          </w:p>
        </w:tc>
      </w:tr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Время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10</w:t>
            </w:r>
            <w:r w:rsidRPr="0039171B">
              <w:rPr>
                <w:vertAlign w:val="superscript"/>
                <w:lang w:eastAsia="en-US"/>
              </w:rPr>
              <w:t>00</w:t>
            </w:r>
            <w:r w:rsidRPr="0039171B">
              <w:rPr>
                <w:lang w:eastAsia="en-US"/>
              </w:rPr>
              <w:t>-13</w:t>
            </w:r>
            <w:r w:rsidRPr="0039171B">
              <w:rPr>
                <w:vertAlign w:val="superscript"/>
                <w:lang w:eastAsia="en-US"/>
              </w:rPr>
              <w:t>05</w:t>
            </w:r>
          </w:p>
        </w:tc>
      </w:tr>
    </w:tbl>
    <w:p w:rsidR="003C7A55" w:rsidRDefault="003C7A55" w:rsidP="003C7A55"/>
    <w:p w:rsidR="003C7A55" w:rsidRPr="0039171B" w:rsidRDefault="003C7A55" w:rsidP="003C7A55">
      <w:r>
        <w:t>3</w:t>
      </w:r>
      <w:r w:rsidRPr="0039171B">
        <w:t>-я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803"/>
        <w:gridCol w:w="1334"/>
        <w:gridCol w:w="1272"/>
        <w:gridCol w:w="1318"/>
        <w:gridCol w:w="1336"/>
        <w:gridCol w:w="1330"/>
      </w:tblGrid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 xml:space="preserve">День недели 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Понедельник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Вторник</w:t>
            </w: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Среда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Четверг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Пятница</w:t>
            </w: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Суббота</w:t>
            </w:r>
          </w:p>
        </w:tc>
      </w:tr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Время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10</w:t>
            </w:r>
            <w:r w:rsidRPr="0039171B">
              <w:rPr>
                <w:vertAlign w:val="superscript"/>
                <w:lang w:eastAsia="en-US"/>
              </w:rPr>
              <w:t>00</w:t>
            </w:r>
            <w:r w:rsidRPr="0039171B">
              <w:rPr>
                <w:lang w:eastAsia="en-US"/>
              </w:rPr>
              <w:t>-13</w:t>
            </w:r>
            <w:r w:rsidRPr="0039171B">
              <w:rPr>
                <w:vertAlign w:val="superscript"/>
                <w:lang w:eastAsia="en-US"/>
              </w:rPr>
              <w:t>05</w:t>
            </w:r>
          </w:p>
        </w:tc>
      </w:tr>
    </w:tbl>
    <w:p w:rsidR="003C7A55" w:rsidRDefault="003C7A55" w:rsidP="003C7A55"/>
    <w:p w:rsidR="003C7A55" w:rsidRPr="0039171B" w:rsidRDefault="003C7A55" w:rsidP="003C7A55">
      <w:r>
        <w:t>4</w:t>
      </w:r>
      <w:r w:rsidRPr="0039171B">
        <w:t>-я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803"/>
        <w:gridCol w:w="1334"/>
        <w:gridCol w:w="1272"/>
        <w:gridCol w:w="1318"/>
        <w:gridCol w:w="1336"/>
        <w:gridCol w:w="1330"/>
      </w:tblGrid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 xml:space="preserve">День недели 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Понедельник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Вторник</w:t>
            </w: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Среда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Четверг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Пятница</w:t>
            </w: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Суббота</w:t>
            </w:r>
          </w:p>
        </w:tc>
      </w:tr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Время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10</w:t>
            </w:r>
            <w:r w:rsidRPr="0039171B">
              <w:rPr>
                <w:vertAlign w:val="superscript"/>
                <w:lang w:eastAsia="en-US"/>
              </w:rPr>
              <w:t>00</w:t>
            </w:r>
            <w:r w:rsidRPr="0039171B">
              <w:rPr>
                <w:lang w:eastAsia="en-US"/>
              </w:rPr>
              <w:t>-13</w:t>
            </w:r>
            <w:r w:rsidRPr="0039171B">
              <w:rPr>
                <w:vertAlign w:val="superscript"/>
                <w:lang w:eastAsia="en-US"/>
              </w:rPr>
              <w:t>05</w:t>
            </w:r>
          </w:p>
        </w:tc>
      </w:tr>
    </w:tbl>
    <w:p w:rsidR="003C7A55" w:rsidRDefault="003C7A55" w:rsidP="003C7A55"/>
    <w:p w:rsidR="003C7A55" w:rsidRPr="0039171B" w:rsidRDefault="003C7A55" w:rsidP="003C7A55">
      <w:r>
        <w:t>5</w:t>
      </w:r>
      <w:r w:rsidRPr="0039171B">
        <w:t>-я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803"/>
        <w:gridCol w:w="1334"/>
        <w:gridCol w:w="1272"/>
        <w:gridCol w:w="1318"/>
        <w:gridCol w:w="1336"/>
        <w:gridCol w:w="1330"/>
      </w:tblGrid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 xml:space="preserve">День недели 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Понедельник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Вторник</w:t>
            </w: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Среда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Четверг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Пятница</w:t>
            </w: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Суббота</w:t>
            </w:r>
          </w:p>
        </w:tc>
      </w:tr>
      <w:tr w:rsidR="003C7A55" w:rsidRPr="0039171B" w:rsidTr="00403AF1">
        <w:tc>
          <w:tcPr>
            <w:tcW w:w="928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Время</w:t>
            </w:r>
          </w:p>
        </w:tc>
        <w:tc>
          <w:tcPr>
            <w:tcW w:w="1803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34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  <w:r w:rsidRPr="0039171B">
              <w:rPr>
                <w:lang w:eastAsia="en-US"/>
              </w:rPr>
              <w:t>17</w:t>
            </w:r>
            <w:r w:rsidRPr="0039171B">
              <w:rPr>
                <w:vertAlign w:val="superscript"/>
                <w:lang w:eastAsia="en-US"/>
              </w:rPr>
              <w:t>05</w:t>
            </w:r>
            <w:r w:rsidRPr="0039171B">
              <w:rPr>
                <w:lang w:eastAsia="en-US"/>
              </w:rPr>
              <w:t xml:space="preserve"> - 20</w:t>
            </w:r>
            <w:r w:rsidRPr="0039171B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1318" w:type="dxa"/>
          </w:tcPr>
          <w:p w:rsidR="003C7A55" w:rsidRPr="0039171B" w:rsidRDefault="003C7A55" w:rsidP="0040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9171B">
              <w:rPr>
                <w:b/>
                <w:lang w:eastAsia="en-US"/>
              </w:rPr>
              <w:t>Итоговая аттестация</w:t>
            </w:r>
          </w:p>
        </w:tc>
        <w:tc>
          <w:tcPr>
            <w:tcW w:w="1336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</w:tcPr>
          <w:p w:rsidR="003C7A55" w:rsidRPr="0039171B" w:rsidRDefault="003C7A55" w:rsidP="00403AF1">
            <w:pPr>
              <w:spacing w:line="276" w:lineRule="auto"/>
              <w:rPr>
                <w:lang w:eastAsia="en-US"/>
              </w:rPr>
            </w:pPr>
          </w:p>
        </w:tc>
      </w:tr>
    </w:tbl>
    <w:p w:rsidR="003C7A55" w:rsidRDefault="003C7A55" w:rsidP="003C7A55">
      <w:pPr>
        <w:jc w:val="both"/>
      </w:pPr>
    </w:p>
    <w:p w:rsidR="003C7A55" w:rsidRPr="009D0CDD" w:rsidRDefault="003C7A55" w:rsidP="003C7A55">
      <w:pPr>
        <w:jc w:val="both"/>
      </w:pPr>
      <w:r w:rsidRPr="009D0CDD">
        <w:t>* - по заявке слушателей в календарный учебный график могут вноситься корректировки.</w:t>
      </w:r>
    </w:p>
    <w:p w:rsidR="003C7A55" w:rsidRDefault="003C7A55" w:rsidP="003C7A55"/>
    <w:p w:rsidR="003C7A55" w:rsidRDefault="003C7A55" w:rsidP="003C7A55"/>
    <w:p w:rsidR="003C3F5C" w:rsidRDefault="003C3F5C"/>
    <w:sectPr w:rsidR="003C3F5C" w:rsidSect="003B6FA1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9878DF3A"/>
    <w:lvl w:ilvl="0" w:tplc="31EA6A72">
      <w:start w:val="46"/>
      <w:numFmt w:val="decimal"/>
      <w:lvlText w:val="%1."/>
      <w:lvlJc w:val="left"/>
      <w:rPr>
        <w:rFonts w:cs="Times New Roman"/>
      </w:rPr>
    </w:lvl>
    <w:lvl w:ilvl="1" w:tplc="F26E006C">
      <w:numFmt w:val="decimal"/>
      <w:lvlText w:val=""/>
      <w:lvlJc w:val="left"/>
      <w:rPr>
        <w:rFonts w:cs="Times New Roman"/>
      </w:rPr>
    </w:lvl>
    <w:lvl w:ilvl="2" w:tplc="71064CE8">
      <w:numFmt w:val="decimal"/>
      <w:lvlText w:val=""/>
      <w:lvlJc w:val="left"/>
      <w:rPr>
        <w:rFonts w:cs="Times New Roman"/>
      </w:rPr>
    </w:lvl>
    <w:lvl w:ilvl="3" w:tplc="BA9EF72A">
      <w:numFmt w:val="decimal"/>
      <w:lvlText w:val=""/>
      <w:lvlJc w:val="left"/>
      <w:rPr>
        <w:rFonts w:cs="Times New Roman"/>
      </w:rPr>
    </w:lvl>
    <w:lvl w:ilvl="4" w:tplc="8B5A6118">
      <w:numFmt w:val="decimal"/>
      <w:lvlText w:val=""/>
      <w:lvlJc w:val="left"/>
      <w:rPr>
        <w:rFonts w:cs="Times New Roman"/>
      </w:rPr>
    </w:lvl>
    <w:lvl w:ilvl="5" w:tplc="6C8487B0">
      <w:numFmt w:val="decimal"/>
      <w:lvlText w:val=""/>
      <w:lvlJc w:val="left"/>
      <w:rPr>
        <w:rFonts w:cs="Times New Roman"/>
      </w:rPr>
    </w:lvl>
    <w:lvl w:ilvl="6" w:tplc="CEDE9336">
      <w:numFmt w:val="decimal"/>
      <w:lvlText w:val=""/>
      <w:lvlJc w:val="left"/>
      <w:rPr>
        <w:rFonts w:cs="Times New Roman"/>
      </w:rPr>
    </w:lvl>
    <w:lvl w:ilvl="7" w:tplc="2BF2705C">
      <w:numFmt w:val="decimal"/>
      <w:lvlText w:val=""/>
      <w:lvlJc w:val="left"/>
      <w:rPr>
        <w:rFonts w:cs="Times New Roman"/>
      </w:rPr>
    </w:lvl>
    <w:lvl w:ilvl="8" w:tplc="049043F4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6CBA90F8"/>
    <w:lvl w:ilvl="0" w:tplc="F9C48C3C">
      <w:start w:val="12"/>
      <w:numFmt w:val="decimal"/>
      <w:lvlText w:val="%1."/>
      <w:lvlJc w:val="left"/>
      <w:rPr>
        <w:rFonts w:cs="Times New Roman"/>
      </w:rPr>
    </w:lvl>
    <w:lvl w:ilvl="1" w:tplc="78C6B1B4">
      <w:numFmt w:val="decimal"/>
      <w:lvlText w:val=""/>
      <w:lvlJc w:val="left"/>
      <w:rPr>
        <w:rFonts w:cs="Times New Roman"/>
      </w:rPr>
    </w:lvl>
    <w:lvl w:ilvl="2" w:tplc="F72E253C">
      <w:numFmt w:val="decimal"/>
      <w:lvlText w:val=""/>
      <w:lvlJc w:val="left"/>
      <w:rPr>
        <w:rFonts w:cs="Times New Roman"/>
      </w:rPr>
    </w:lvl>
    <w:lvl w:ilvl="3" w:tplc="CEC2979C">
      <w:numFmt w:val="decimal"/>
      <w:lvlText w:val=""/>
      <w:lvlJc w:val="left"/>
      <w:rPr>
        <w:rFonts w:cs="Times New Roman"/>
      </w:rPr>
    </w:lvl>
    <w:lvl w:ilvl="4" w:tplc="E566FE32">
      <w:numFmt w:val="decimal"/>
      <w:lvlText w:val=""/>
      <w:lvlJc w:val="left"/>
      <w:rPr>
        <w:rFonts w:cs="Times New Roman"/>
      </w:rPr>
    </w:lvl>
    <w:lvl w:ilvl="5" w:tplc="63DEC996">
      <w:numFmt w:val="decimal"/>
      <w:lvlText w:val=""/>
      <w:lvlJc w:val="left"/>
      <w:rPr>
        <w:rFonts w:cs="Times New Roman"/>
      </w:rPr>
    </w:lvl>
    <w:lvl w:ilvl="6" w:tplc="1DD00996">
      <w:numFmt w:val="decimal"/>
      <w:lvlText w:val=""/>
      <w:lvlJc w:val="left"/>
      <w:rPr>
        <w:rFonts w:cs="Times New Roman"/>
      </w:rPr>
    </w:lvl>
    <w:lvl w:ilvl="7" w:tplc="09E638F8">
      <w:numFmt w:val="decimal"/>
      <w:lvlText w:val=""/>
      <w:lvlJc w:val="left"/>
      <w:rPr>
        <w:rFonts w:cs="Times New Roman"/>
      </w:rPr>
    </w:lvl>
    <w:lvl w:ilvl="8" w:tplc="084E0FDE">
      <w:numFmt w:val="decimal"/>
      <w:lvlText w:val=""/>
      <w:lvlJc w:val="left"/>
      <w:rPr>
        <w:rFonts w:cs="Times New Roman"/>
      </w:rPr>
    </w:lvl>
  </w:abstractNum>
  <w:abstractNum w:abstractNumId="2">
    <w:nsid w:val="000026A6"/>
    <w:multiLevelType w:val="hybridMultilevel"/>
    <w:tmpl w:val="B0A8B884"/>
    <w:lvl w:ilvl="0" w:tplc="518A8860">
      <w:start w:val="1"/>
      <w:numFmt w:val="bullet"/>
      <w:lvlText w:val=""/>
      <w:lvlJc w:val="left"/>
    </w:lvl>
    <w:lvl w:ilvl="1" w:tplc="2A7065A0">
      <w:start w:val="1"/>
      <w:numFmt w:val="bullet"/>
      <w:lvlText w:val=""/>
      <w:lvlJc w:val="left"/>
    </w:lvl>
    <w:lvl w:ilvl="2" w:tplc="285819CE">
      <w:numFmt w:val="decimal"/>
      <w:lvlText w:val=""/>
      <w:lvlJc w:val="left"/>
      <w:rPr>
        <w:rFonts w:cs="Times New Roman"/>
      </w:rPr>
    </w:lvl>
    <w:lvl w:ilvl="3" w:tplc="5B507C1C">
      <w:numFmt w:val="decimal"/>
      <w:lvlText w:val=""/>
      <w:lvlJc w:val="left"/>
      <w:rPr>
        <w:rFonts w:cs="Times New Roman"/>
      </w:rPr>
    </w:lvl>
    <w:lvl w:ilvl="4" w:tplc="9C143872">
      <w:numFmt w:val="decimal"/>
      <w:lvlText w:val=""/>
      <w:lvlJc w:val="left"/>
      <w:rPr>
        <w:rFonts w:cs="Times New Roman"/>
      </w:rPr>
    </w:lvl>
    <w:lvl w:ilvl="5" w:tplc="ECFC46BC">
      <w:numFmt w:val="decimal"/>
      <w:lvlText w:val=""/>
      <w:lvlJc w:val="left"/>
      <w:rPr>
        <w:rFonts w:cs="Times New Roman"/>
      </w:rPr>
    </w:lvl>
    <w:lvl w:ilvl="6" w:tplc="23F2760E">
      <w:numFmt w:val="decimal"/>
      <w:lvlText w:val=""/>
      <w:lvlJc w:val="left"/>
      <w:rPr>
        <w:rFonts w:cs="Times New Roman"/>
      </w:rPr>
    </w:lvl>
    <w:lvl w:ilvl="7" w:tplc="67F0D552">
      <w:numFmt w:val="decimal"/>
      <w:lvlText w:val=""/>
      <w:lvlJc w:val="left"/>
      <w:rPr>
        <w:rFonts w:cs="Times New Roman"/>
      </w:rPr>
    </w:lvl>
    <w:lvl w:ilvl="8" w:tplc="2E00016A">
      <w:numFmt w:val="decimal"/>
      <w:lvlText w:val=""/>
      <w:lvlJc w:val="left"/>
      <w:rPr>
        <w:rFonts w:cs="Times New Roman"/>
      </w:rPr>
    </w:lvl>
  </w:abstractNum>
  <w:abstractNum w:abstractNumId="3">
    <w:nsid w:val="0000301C"/>
    <w:multiLevelType w:val="hybridMultilevel"/>
    <w:tmpl w:val="0F7E93E0"/>
    <w:lvl w:ilvl="0" w:tplc="619AEFD8">
      <w:start w:val="1"/>
      <w:numFmt w:val="decimal"/>
      <w:lvlText w:val="%1."/>
      <w:lvlJc w:val="left"/>
      <w:rPr>
        <w:rFonts w:cs="Times New Roman"/>
      </w:rPr>
    </w:lvl>
    <w:lvl w:ilvl="1" w:tplc="C4EE6228">
      <w:numFmt w:val="decimal"/>
      <w:lvlText w:val=""/>
      <w:lvlJc w:val="left"/>
      <w:rPr>
        <w:rFonts w:cs="Times New Roman"/>
      </w:rPr>
    </w:lvl>
    <w:lvl w:ilvl="2" w:tplc="0FC2C05A">
      <w:numFmt w:val="decimal"/>
      <w:lvlText w:val=""/>
      <w:lvlJc w:val="left"/>
      <w:rPr>
        <w:rFonts w:cs="Times New Roman"/>
      </w:rPr>
    </w:lvl>
    <w:lvl w:ilvl="3" w:tplc="F7C6FFDC">
      <w:numFmt w:val="decimal"/>
      <w:lvlText w:val=""/>
      <w:lvlJc w:val="left"/>
      <w:rPr>
        <w:rFonts w:cs="Times New Roman"/>
      </w:rPr>
    </w:lvl>
    <w:lvl w:ilvl="4" w:tplc="2548B488">
      <w:numFmt w:val="decimal"/>
      <w:lvlText w:val=""/>
      <w:lvlJc w:val="left"/>
      <w:rPr>
        <w:rFonts w:cs="Times New Roman"/>
      </w:rPr>
    </w:lvl>
    <w:lvl w:ilvl="5" w:tplc="344CBA48">
      <w:numFmt w:val="decimal"/>
      <w:lvlText w:val=""/>
      <w:lvlJc w:val="left"/>
      <w:rPr>
        <w:rFonts w:cs="Times New Roman"/>
      </w:rPr>
    </w:lvl>
    <w:lvl w:ilvl="6" w:tplc="0E2C2BB6">
      <w:numFmt w:val="decimal"/>
      <w:lvlText w:val=""/>
      <w:lvlJc w:val="left"/>
      <w:rPr>
        <w:rFonts w:cs="Times New Roman"/>
      </w:rPr>
    </w:lvl>
    <w:lvl w:ilvl="7" w:tplc="37367388">
      <w:numFmt w:val="decimal"/>
      <w:lvlText w:val=""/>
      <w:lvlJc w:val="left"/>
      <w:rPr>
        <w:rFonts w:cs="Times New Roman"/>
      </w:rPr>
    </w:lvl>
    <w:lvl w:ilvl="8" w:tplc="876E2F34">
      <w:numFmt w:val="decimal"/>
      <w:lvlText w:val=""/>
      <w:lvlJc w:val="left"/>
      <w:rPr>
        <w:rFonts w:cs="Times New Roman"/>
      </w:rPr>
    </w:lvl>
  </w:abstractNum>
  <w:abstractNum w:abstractNumId="4">
    <w:nsid w:val="000056AE"/>
    <w:multiLevelType w:val="hybridMultilevel"/>
    <w:tmpl w:val="0D34DC16"/>
    <w:lvl w:ilvl="0" w:tplc="D6B461CA">
      <w:start w:val="28"/>
      <w:numFmt w:val="decimal"/>
      <w:lvlText w:val="%1."/>
      <w:lvlJc w:val="left"/>
      <w:rPr>
        <w:rFonts w:cs="Times New Roman"/>
      </w:rPr>
    </w:lvl>
    <w:lvl w:ilvl="1" w:tplc="08A62FC6">
      <w:numFmt w:val="decimal"/>
      <w:lvlText w:val=""/>
      <w:lvlJc w:val="left"/>
      <w:rPr>
        <w:rFonts w:cs="Times New Roman"/>
      </w:rPr>
    </w:lvl>
    <w:lvl w:ilvl="2" w:tplc="20547BEA">
      <w:numFmt w:val="decimal"/>
      <w:lvlText w:val=""/>
      <w:lvlJc w:val="left"/>
      <w:rPr>
        <w:rFonts w:cs="Times New Roman"/>
      </w:rPr>
    </w:lvl>
    <w:lvl w:ilvl="3" w:tplc="46DCF5F6">
      <w:numFmt w:val="decimal"/>
      <w:lvlText w:val=""/>
      <w:lvlJc w:val="left"/>
      <w:rPr>
        <w:rFonts w:cs="Times New Roman"/>
      </w:rPr>
    </w:lvl>
    <w:lvl w:ilvl="4" w:tplc="970AC204">
      <w:numFmt w:val="decimal"/>
      <w:lvlText w:val=""/>
      <w:lvlJc w:val="left"/>
      <w:rPr>
        <w:rFonts w:cs="Times New Roman"/>
      </w:rPr>
    </w:lvl>
    <w:lvl w:ilvl="5" w:tplc="CB90F1B8">
      <w:numFmt w:val="decimal"/>
      <w:lvlText w:val=""/>
      <w:lvlJc w:val="left"/>
      <w:rPr>
        <w:rFonts w:cs="Times New Roman"/>
      </w:rPr>
    </w:lvl>
    <w:lvl w:ilvl="6" w:tplc="E41E07AA">
      <w:numFmt w:val="decimal"/>
      <w:lvlText w:val=""/>
      <w:lvlJc w:val="left"/>
      <w:rPr>
        <w:rFonts w:cs="Times New Roman"/>
      </w:rPr>
    </w:lvl>
    <w:lvl w:ilvl="7" w:tplc="7292E4B2">
      <w:numFmt w:val="decimal"/>
      <w:lvlText w:val=""/>
      <w:lvlJc w:val="left"/>
      <w:rPr>
        <w:rFonts w:cs="Times New Roman"/>
      </w:rPr>
    </w:lvl>
    <w:lvl w:ilvl="8" w:tplc="1A8CD3AA">
      <w:numFmt w:val="decimal"/>
      <w:lvlText w:val=""/>
      <w:lvlJc w:val="left"/>
      <w:rPr>
        <w:rFonts w:cs="Times New Roman"/>
      </w:rPr>
    </w:lvl>
  </w:abstractNum>
  <w:abstractNum w:abstractNumId="5">
    <w:nsid w:val="06AD55AE"/>
    <w:multiLevelType w:val="hybridMultilevel"/>
    <w:tmpl w:val="E4B45668"/>
    <w:lvl w:ilvl="0" w:tplc="90A81F22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55"/>
    <w:rsid w:val="00127C4F"/>
    <w:rsid w:val="001B3EC0"/>
    <w:rsid w:val="00262052"/>
    <w:rsid w:val="003C3F5C"/>
    <w:rsid w:val="003C7A55"/>
    <w:rsid w:val="00864B04"/>
    <w:rsid w:val="00B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3EC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1B3EC0"/>
    <w:pPr>
      <w:keepNext/>
      <w:widowControl/>
      <w:autoSpaceDE/>
      <w:autoSpaceDN/>
      <w:adjustRightInd/>
      <w:spacing w:line="220" w:lineRule="exact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7A55"/>
    <w:pPr>
      <w:autoSpaceDE/>
      <w:autoSpaceDN/>
      <w:adjustRightInd/>
      <w:ind w:left="720"/>
      <w:contextualSpacing/>
    </w:pPr>
    <w:rPr>
      <w:rFonts w:ascii="Tahoma" w:hAnsi="Tahoma" w:cs="Tahoma"/>
      <w:color w:val="000000"/>
      <w:sz w:val="24"/>
      <w:szCs w:val="24"/>
    </w:rPr>
  </w:style>
  <w:style w:type="character" w:customStyle="1" w:styleId="14">
    <w:name w:val="Обычный + 14 пт Знак"/>
    <w:aliases w:val="Масштаб знаков:100% Знак"/>
    <w:basedOn w:val="a0"/>
    <w:link w:val="140"/>
    <w:uiPriority w:val="99"/>
    <w:locked/>
    <w:rsid w:val="003C7A55"/>
    <w:rPr>
      <w:rFonts w:ascii="Times New Roman" w:hAnsi="Times New Roman" w:cs="Times New Roman"/>
      <w:w w:val="74"/>
      <w:sz w:val="28"/>
      <w:szCs w:val="28"/>
      <w:lang w:eastAsia="ru-RU"/>
    </w:rPr>
  </w:style>
  <w:style w:type="paragraph" w:customStyle="1" w:styleId="140">
    <w:name w:val="Обычный + 14 пт"/>
    <w:aliases w:val="Масштаб знаков:100%"/>
    <w:basedOn w:val="a"/>
    <w:link w:val="14"/>
    <w:uiPriority w:val="99"/>
    <w:rsid w:val="003C7A55"/>
    <w:rPr>
      <w:rFonts w:eastAsiaTheme="minorHAnsi"/>
      <w:w w:val="74"/>
      <w:sz w:val="28"/>
      <w:szCs w:val="28"/>
    </w:rPr>
  </w:style>
  <w:style w:type="character" w:customStyle="1" w:styleId="blk">
    <w:name w:val="blk"/>
    <w:basedOn w:val="a0"/>
    <w:uiPriority w:val="99"/>
    <w:rsid w:val="003C7A55"/>
    <w:rPr>
      <w:rFonts w:cs="Times New Roman"/>
    </w:rPr>
  </w:style>
  <w:style w:type="paragraph" w:customStyle="1" w:styleId="Default">
    <w:name w:val="Default"/>
    <w:uiPriority w:val="99"/>
    <w:rsid w:val="003C7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lock Text"/>
    <w:basedOn w:val="a"/>
    <w:rsid w:val="001B3EC0"/>
    <w:pPr>
      <w:widowControl/>
      <w:autoSpaceDE/>
      <w:autoSpaceDN/>
      <w:adjustRightInd/>
      <w:ind w:left="142" w:right="-299" w:firstLine="425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1B3EC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3EC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savenchuk_ye</dc:creator>
  <cp:lastModifiedBy>savenchuk_ye</cp:lastModifiedBy>
  <cp:revision>2</cp:revision>
  <dcterms:created xsi:type="dcterms:W3CDTF">2019-11-06T06:08:00Z</dcterms:created>
  <dcterms:modified xsi:type="dcterms:W3CDTF">2019-11-06T06:08:00Z</dcterms:modified>
</cp:coreProperties>
</file>