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B5" w:rsidRDefault="001177B5" w:rsidP="001177B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 Российской Федерации</w:t>
      </w:r>
    </w:p>
    <w:p w:rsidR="001177B5" w:rsidRDefault="001177B5" w:rsidP="001177B5">
      <w:pPr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177B5" w:rsidRDefault="001177B5" w:rsidP="001177B5">
      <w:pPr>
        <w:jc w:val="center"/>
      </w:pPr>
      <w:r>
        <w:rPr>
          <w:sz w:val="28"/>
          <w:szCs w:val="28"/>
        </w:rPr>
        <w:t xml:space="preserve"> «Сибирский государственный автомобильно-дорожный университет </w:t>
      </w:r>
    </w:p>
    <w:p w:rsidR="001177B5" w:rsidRDefault="001177B5" w:rsidP="001177B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)»</w:t>
      </w:r>
    </w:p>
    <w:p w:rsidR="001177B5" w:rsidRDefault="001177B5" w:rsidP="001177B5">
      <w:pPr>
        <w:jc w:val="center"/>
      </w:pPr>
    </w:p>
    <w:p w:rsidR="001177B5" w:rsidRDefault="001177B5" w:rsidP="001177B5">
      <w:pPr>
        <w:pStyle w:val="100"/>
        <w:spacing w:line="360" w:lineRule="auto"/>
        <w:jc w:val="center"/>
      </w:pPr>
      <w:r>
        <w:rPr>
          <w:w w:val="100"/>
        </w:rPr>
        <w:t>Институт дополнительного образования</w:t>
      </w:r>
    </w:p>
    <w:p w:rsidR="00A13F85" w:rsidRPr="007A2748" w:rsidRDefault="00A13F85" w:rsidP="00A13F85">
      <w:pPr>
        <w:pStyle w:val="100"/>
        <w:spacing w:line="360" w:lineRule="auto"/>
        <w:jc w:val="right"/>
        <w:rPr>
          <w:w w:val="100"/>
        </w:rPr>
      </w:pPr>
    </w:p>
    <w:p w:rsidR="00A13F85" w:rsidRPr="007A2748" w:rsidRDefault="00A13F85" w:rsidP="00A13F85">
      <w:pPr>
        <w:pStyle w:val="100"/>
        <w:spacing w:line="360" w:lineRule="auto"/>
        <w:jc w:val="right"/>
        <w:rPr>
          <w:w w:val="100"/>
        </w:rPr>
      </w:pP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 w:rsidRPr="007A2748">
        <w:rPr>
          <w:w w:val="100"/>
        </w:rPr>
        <w:tab/>
      </w:r>
      <w:r>
        <w:rPr>
          <w:w w:val="100"/>
        </w:rPr>
        <w:t>Утверждаю:</w:t>
      </w:r>
    </w:p>
    <w:p w:rsidR="00A13F85" w:rsidRDefault="00A13F85" w:rsidP="00A13F85">
      <w:pPr>
        <w:pStyle w:val="100"/>
        <w:spacing w:line="360" w:lineRule="auto"/>
        <w:jc w:val="right"/>
        <w:rPr>
          <w:w w:val="100"/>
        </w:rPr>
      </w:pPr>
      <w:r w:rsidRPr="007A2748">
        <w:rPr>
          <w:w w:val="100"/>
        </w:rPr>
        <w:tab/>
      </w:r>
      <w:r w:rsidRPr="007A2748">
        <w:rPr>
          <w:w w:val="100"/>
        </w:rPr>
        <w:tab/>
      </w:r>
      <w:r>
        <w:rPr>
          <w:w w:val="100"/>
        </w:rPr>
        <w:t>Директор ИДО</w:t>
      </w:r>
    </w:p>
    <w:p w:rsidR="00A13F85" w:rsidRDefault="00A13F85" w:rsidP="00A13F85">
      <w:pPr>
        <w:pStyle w:val="100"/>
        <w:spacing w:line="360" w:lineRule="auto"/>
        <w:jc w:val="right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____________С. В. Савельев</w:t>
      </w:r>
    </w:p>
    <w:p w:rsidR="00A13F85" w:rsidRDefault="00A13F85" w:rsidP="00A13F85">
      <w:pPr>
        <w:pStyle w:val="100"/>
        <w:spacing w:line="360" w:lineRule="auto"/>
        <w:jc w:val="right"/>
        <w:rPr>
          <w:w w:val="100"/>
        </w:rPr>
      </w:pPr>
      <w:r>
        <w:rPr>
          <w:w w:val="100"/>
        </w:rPr>
        <w:tab/>
        <w:t>«_____»___________</w:t>
      </w:r>
      <w:r>
        <w:rPr>
          <w:w w:val="100"/>
        </w:rPr>
        <w:tab/>
        <w:t>20__ г.</w:t>
      </w:r>
    </w:p>
    <w:p w:rsidR="00A13F85" w:rsidRDefault="00A13F85" w:rsidP="00A13F85">
      <w:pPr>
        <w:pStyle w:val="100"/>
        <w:spacing w:line="360" w:lineRule="auto"/>
        <w:jc w:val="center"/>
        <w:rPr>
          <w:w w:val="100"/>
        </w:rPr>
      </w:pPr>
    </w:p>
    <w:p w:rsidR="00A13F85" w:rsidRPr="002D5BC0" w:rsidRDefault="00A13F85" w:rsidP="00A13F85">
      <w:pPr>
        <w:pStyle w:val="100"/>
        <w:spacing w:line="360" w:lineRule="auto"/>
        <w:jc w:val="center"/>
        <w:rPr>
          <w:w w:val="100"/>
        </w:rPr>
      </w:pPr>
    </w:p>
    <w:p w:rsidR="00A13F85" w:rsidRPr="006C4E38" w:rsidRDefault="00A13F85" w:rsidP="00A13F85">
      <w:pPr>
        <w:pStyle w:val="100"/>
        <w:spacing w:line="360" w:lineRule="auto"/>
        <w:jc w:val="center"/>
        <w:rPr>
          <w:b/>
          <w:w w:val="100"/>
        </w:rPr>
      </w:pPr>
      <w:r>
        <w:rPr>
          <w:b/>
          <w:w w:val="100"/>
        </w:rPr>
        <w:t>ДОПОЛНИТЕЛЬНАЯ ОБРАЗОВАТЕЛЬНАЯ ПРОГРАММА</w:t>
      </w:r>
    </w:p>
    <w:p w:rsidR="00A13F85" w:rsidRDefault="00A13F85" w:rsidP="00A13F85">
      <w:pPr>
        <w:spacing w:line="360" w:lineRule="auto"/>
      </w:pPr>
    </w:p>
    <w:p w:rsidR="00A13F85" w:rsidRPr="00C8015D" w:rsidRDefault="00A13F85" w:rsidP="00A13F85">
      <w:pPr>
        <w:spacing w:line="360" w:lineRule="auto"/>
        <w:jc w:val="center"/>
        <w:rPr>
          <w:b/>
          <w:bCs/>
          <w:sz w:val="28"/>
          <w:szCs w:val="28"/>
        </w:rPr>
      </w:pPr>
      <w:r w:rsidRPr="00C8015D">
        <w:rPr>
          <w:b/>
          <w:bCs/>
          <w:sz w:val="28"/>
          <w:szCs w:val="28"/>
        </w:rPr>
        <w:t>РАБОЧАЯ ПРОГРАММА</w:t>
      </w:r>
    </w:p>
    <w:p w:rsidR="00A13F85" w:rsidRPr="00E130BC" w:rsidRDefault="00A13F85" w:rsidP="00A13F85">
      <w:pPr>
        <w:pStyle w:val="100"/>
        <w:spacing w:line="360" w:lineRule="auto"/>
        <w:jc w:val="center"/>
        <w:rPr>
          <w:w w:val="100"/>
        </w:rPr>
      </w:pPr>
      <w:r w:rsidRPr="006C4E38">
        <w:rPr>
          <w:w w:val="100"/>
        </w:rPr>
        <w:t>повышения квалификаци</w:t>
      </w:r>
      <w:r>
        <w:rPr>
          <w:w w:val="100"/>
        </w:rPr>
        <w:t>и</w:t>
      </w:r>
    </w:p>
    <w:p w:rsidR="00A13F85" w:rsidRPr="00A13F85" w:rsidRDefault="001177B5" w:rsidP="00A13F85">
      <w:pPr>
        <w:pStyle w:val="100"/>
        <w:spacing w:line="360" w:lineRule="auto"/>
        <w:jc w:val="center"/>
        <w:rPr>
          <w:b/>
          <w:w w:val="100"/>
        </w:rPr>
      </w:pPr>
      <w:r>
        <w:rPr>
          <w:b/>
          <w:w w:val="100"/>
          <w:szCs w:val="34"/>
        </w:rPr>
        <w:t>«Инженерно-геологические изыскания, механика грунтов, основания и фундаменты</w:t>
      </w:r>
      <w:r w:rsidR="00A13F85" w:rsidRPr="00A13F85">
        <w:rPr>
          <w:b/>
          <w:w w:val="100"/>
          <w:szCs w:val="34"/>
        </w:rPr>
        <w:t>»</w:t>
      </w:r>
    </w:p>
    <w:p w:rsidR="00A13F85" w:rsidRPr="001B7D7F" w:rsidRDefault="00A13F85" w:rsidP="00A13F85">
      <w:pPr>
        <w:pStyle w:val="100"/>
        <w:spacing w:line="360" w:lineRule="auto"/>
        <w:rPr>
          <w:w w:val="100"/>
          <w:sz w:val="24"/>
          <w:szCs w:val="24"/>
        </w:rPr>
      </w:pPr>
    </w:p>
    <w:p w:rsidR="00A13F85" w:rsidRDefault="00A13F85"/>
    <w:p w:rsidR="00A13F85" w:rsidRPr="006C4E38" w:rsidRDefault="00A13F85" w:rsidP="00A13F85">
      <w:pPr>
        <w:pStyle w:val="100"/>
        <w:tabs>
          <w:tab w:val="left" w:pos="4253"/>
          <w:tab w:val="left" w:pos="7655"/>
        </w:tabs>
        <w:spacing w:line="360" w:lineRule="auto"/>
        <w:rPr>
          <w:w w:val="100"/>
        </w:rPr>
      </w:pPr>
      <w:r>
        <w:rPr>
          <w:w w:val="100"/>
        </w:rPr>
        <w:tab/>
        <w:t>Форма обучения…</w:t>
      </w:r>
      <w:proofErr w:type="spellStart"/>
      <w:r w:rsidRPr="006C4E38">
        <w:rPr>
          <w:w w:val="100"/>
        </w:rPr>
        <w:t>очн</w:t>
      </w:r>
      <w:r>
        <w:rPr>
          <w:w w:val="100"/>
        </w:rPr>
        <w:t>о-заочная</w:t>
      </w:r>
      <w:proofErr w:type="spellEnd"/>
    </w:p>
    <w:p w:rsidR="00A13F85" w:rsidRPr="006C4E38" w:rsidRDefault="00A13F85" w:rsidP="00A13F85">
      <w:pPr>
        <w:pStyle w:val="100"/>
        <w:tabs>
          <w:tab w:val="left" w:pos="4253"/>
          <w:tab w:val="left" w:pos="7655"/>
        </w:tabs>
        <w:spacing w:line="360" w:lineRule="auto"/>
        <w:rPr>
          <w:w w:val="100"/>
        </w:rPr>
      </w:pPr>
      <w:r>
        <w:rPr>
          <w:w w:val="100"/>
        </w:rPr>
        <w:tab/>
        <w:t xml:space="preserve">Всего аудиторных занятий </w:t>
      </w:r>
      <w:r>
        <w:t xml:space="preserve">– </w:t>
      </w:r>
      <w:r>
        <w:rPr>
          <w:w w:val="100"/>
        </w:rPr>
        <w:t>82</w:t>
      </w:r>
      <w:r w:rsidRPr="006C4E38">
        <w:rPr>
          <w:w w:val="100"/>
        </w:rPr>
        <w:t xml:space="preserve"> час,</w:t>
      </w:r>
    </w:p>
    <w:p w:rsidR="00A13F85" w:rsidRPr="006C4E38" w:rsidRDefault="00A13F85" w:rsidP="00A13F85">
      <w:pPr>
        <w:pStyle w:val="100"/>
        <w:tabs>
          <w:tab w:val="left" w:pos="2835"/>
        </w:tabs>
        <w:spacing w:line="360" w:lineRule="auto"/>
        <w:jc w:val="both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Pr="006C4E38">
        <w:rPr>
          <w:w w:val="100"/>
        </w:rPr>
        <w:t>в том числе:</w:t>
      </w:r>
    </w:p>
    <w:p w:rsidR="00A13F85" w:rsidRPr="006C4E38" w:rsidRDefault="00A13F85" w:rsidP="00A13F85">
      <w:pPr>
        <w:pStyle w:val="100"/>
        <w:tabs>
          <w:tab w:val="left" w:pos="4253"/>
          <w:tab w:val="left" w:pos="7655"/>
        </w:tabs>
        <w:spacing w:line="360" w:lineRule="auto"/>
        <w:rPr>
          <w:w w:val="100"/>
        </w:rPr>
      </w:pPr>
      <w:r>
        <w:rPr>
          <w:w w:val="100"/>
        </w:rPr>
        <w:tab/>
        <w:t xml:space="preserve">лекций  </w:t>
      </w:r>
      <w:r>
        <w:t xml:space="preserve">– </w:t>
      </w:r>
      <w:r>
        <w:rPr>
          <w:w w:val="100"/>
        </w:rPr>
        <w:t>50</w:t>
      </w:r>
      <w:r w:rsidRPr="006C4E38">
        <w:rPr>
          <w:w w:val="100"/>
        </w:rPr>
        <w:t xml:space="preserve"> час.</w:t>
      </w:r>
    </w:p>
    <w:p w:rsidR="00A13F85" w:rsidRDefault="00A13F85" w:rsidP="00A13F85">
      <w:pPr>
        <w:pStyle w:val="100"/>
        <w:tabs>
          <w:tab w:val="left" w:pos="4253"/>
          <w:tab w:val="left" w:pos="7655"/>
        </w:tabs>
        <w:spacing w:line="360" w:lineRule="auto"/>
        <w:rPr>
          <w:w w:val="100"/>
        </w:rPr>
      </w:pPr>
      <w:r>
        <w:rPr>
          <w:w w:val="100"/>
        </w:rPr>
        <w:tab/>
        <w:t xml:space="preserve">Самостоятельная работа  </w:t>
      </w:r>
      <w:r>
        <w:t xml:space="preserve"> – </w:t>
      </w:r>
      <w:r>
        <w:rPr>
          <w:w w:val="100"/>
        </w:rPr>
        <w:t xml:space="preserve"> 30</w:t>
      </w:r>
      <w:r w:rsidRPr="006C4E38">
        <w:rPr>
          <w:w w:val="100"/>
        </w:rPr>
        <w:t xml:space="preserve"> час.</w:t>
      </w:r>
    </w:p>
    <w:p w:rsidR="00A13F85" w:rsidRDefault="00A13F85" w:rsidP="00A13F8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Форма контроля зачет – 2 часа</w:t>
      </w:r>
    </w:p>
    <w:p w:rsidR="00A13F85" w:rsidRDefault="00A13F85" w:rsidP="00A13F85">
      <w:pPr>
        <w:rPr>
          <w:sz w:val="28"/>
          <w:szCs w:val="28"/>
        </w:rPr>
      </w:pPr>
    </w:p>
    <w:p w:rsidR="00A13F85" w:rsidRDefault="00A13F85" w:rsidP="00A13F85">
      <w:pPr>
        <w:rPr>
          <w:sz w:val="28"/>
          <w:szCs w:val="28"/>
        </w:rPr>
      </w:pPr>
    </w:p>
    <w:p w:rsidR="00A13F85" w:rsidRDefault="00A13F85" w:rsidP="00A13F85">
      <w:pPr>
        <w:rPr>
          <w:sz w:val="28"/>
          <w:szCs w:val="28"/>
        </w:rPr>
      </w:pPr>
    </w:p>
    <w:p w:rsidR="001177B5" w:rsidRDefault="001177B5" w:rsidP="00A13F85">
      <w:pPr>
        <w:pStyle w:val="100"/>
        <w:spacing w:line="360" w:lineRule="auto"/>
        <w:jc w:val="center"/>
        <w:rPr>
          <w:w w:val="100"/>
        </w:rPr>
      </w:pPr>
    </w:p>
    <w:p w:rsidR="00A13F85" w:rsidRPr="00607F59" w:rsidRDefault="00A13F85" w:rsidP="00A13F85">
      <w:pPr>
        <w:pStyle w:val="100"/>
        <w:spacing w:line="360" w:lineRule="auto"/>
        <w:jc w:val="center"/>
        <w:rPr>
          <w:w w:val="100"/>
        </w:rPr>
      </w:pPr>
      <w:r>
        <w:rPr>
          <w:w w:val="100"/>
        </w:rPr>
        <w:t xml:space="preserve">Омск </w:t>
      </w:r>
      <w:r>
        <w:t xml:space="preserve">– </w:t>
      </w:r>
      <w:r w:rsidR="001177B5">
        <w:rPr>
          <w:w w:val="100"/>
        </w:rPr>
        <w:t>2020</w:t>
      </w:r>
    </w:p>
    <w:p w:rsidR="00A13F85" w:rsidRDefault="00A13F85" w:rsidP="00A13F85">
      <w:pPr>
        <w:rPr>
          <w:sz w:val="28"/>
          <w:szCs w:val="28"/>
        </w:rPr>
      </w:pPr>
    </w:p>
    <w:p w:rsidR="00AA2B77" w:rsidRPr="00AA2B77" w:rsidRDefault="00AA2B77" w:rsidP="00AA2B77">
      <w:pPr>
        <w:ind w:firstLine="426"/>
        <w:rPr>
          <w:sz w:val="28"/>
          <w:szCs w:val="28"/>
          <w:highlight w:val="yellow"/>
        </w:rPr>
      </w:pPr>
      <w:r w:rsidRPr="00550CFC">
        <w:rPr>
          <w:sz w:val="28"/>
          <w:szCs w:val="28"/>
        </w:rPr>
        <w:lastRenderedPageBreak/>
        <w:t xml:space="preserve">   </w:t>
      </w:r>
      <w:r w:rsidRPr="00AA2B77">
        <w:rPr>
          <w:sz w:val="28"/>
          <w:szCs w:val="28"/>
          <w:highlight w:val="yellow"/>
        </w:rPr>
        <w:t xml:space="preserve">Рабочая программа разработана на кафедре «Строительная механика и </w:t>
      </w:r>
      <w:proofErr w:type="spellStart"/>
      <w:r w:rsidRPr="00AA2B77">
        <w:rPr>
          <w:sz w:val="28"/>
          <w:szCs w:val="28"/>
          <w:highlight w:val="yellow"/>
        </w:rPr>
        <w:t>геотехнологии</w:t>
      </w:r>
      <w:proofErr w:type="spellEnd"/>
      <w:r w:rsidRPr="00AA2B77">
        <w:rPr>
          <w:sz w:val="28"/>
          <w:szCs w:val="28"/>
          <w:highlight w:val="yellow"/>
        </w:rPr>
        <w:t>»  ФГБОУ ВО «</w:t>
      </w:r>
      <w:proofErr w:type="spellStart"/>
      <w:r w:rsidRPr="00AA2B77">
        <w:rPr>
          <w:sz w:val="28"/>
          <w:szCs w:val="28"/>
          <w:highlight w:val="yellow"/>
        </w:rPr>
        <w:t>СибАДИ</w:t>
      </w:r>
      <w:proofErr w:type="spellEnd"/>
      <w:r w:rsidRPr="00AA2B77">
        <w:rPr>
          <w:sz w:val="28"/>
          <w:szCs w:val="28"/>
          <w:highlight w:val="yellow"/>
        </w:rPr>
        <w:t>»  к.т.н. доц. Нестеров А.С.</w:t>
      </w:r>
    </w:p>
    <w:p w:rsidR="00AA2B77" w:rsidRPr="00AA2B77" w:rsidRDefault="00AA2B77" w:rsidP="00AA2B77">
      <w:pPr>
        <w:ind w:firstLine="426"/>
        <w:rPr>
          <w:sz w:val="28"/>
          <w:szCs w:val="28"/>
          <w:highlight w:val="yellow"/>
        </w:rPr>
      </w:pPr>
    </w:p>
    <w:p w:rsidR="00AA2B77" w:rsidRDefault="00AA2B77" w:rsidP="00AA2B77">
      <w:pPr>
        <w:ind w:firstLine="426"/>
        <w:rPr>
          <w:sz w:val="28"/>
          <w:szCs w:val="28"/>
        </w:rPr>
      </w:pPr>
      <w:r w:rsidRPr="00AA2B77">
        <w:rPr>
          <w:sz w:val="28"/>
          <w:szCs w:val="28"/>
          <w:highlight w:val="yellow"/>
        </w:rPr>
        <w:t>Зав. каф « СМГТ»_________________ Е.А. Мартынов</w:t>
      </w:r>
    </w:p>
    <w:p w:rsidR="00AA2B77" w:rsidRPr="00AA2B77" w:rsidRDefault="00AA2B77" w:rsidP="00AA2B77">
      <w:pPr>
        <w:pStyle w:val="100"/>
        <w:spacing w:line="360" w:lineRule="auto"/>
        <w:ind w:left="1080"/>
        <w:rPr>
          <w:w w:val="100"/>
        </w:rPr>
      </w:pPr>
    </w:p>
    <w:p w:rsidR="0075632C" w:rsidRDefault="0075632C" w:rsidP="00AA2B77">
      <w:pPr>
        <w:pStyle w:val="100"/>
        <w:numPr>
          <w:ilvl w:val="0"/>
          <w:numId w:val="3"/>
        </w:numPr>
        <w:spacing w:line="360" w:lineRule="auto"/>
        <w:rPr>
          <w:w w:val="100"/>
        </w:rPr>
      </w:pPr>
      <w:r w:rsidRPr="006C4E38">
        <w:rPr>
          <w:b/>
          <w:bCs/>
          <w:w w:val="100"/>
        </w:rPr>
        <w:t>Цел</w:t>
      </w:r>
      <w:r>
        <w:rPr>
          <w:b/>
          <w:bCs/>
          <w:w w:val="100"/>
        </w:rPr>
        <w:t>ь</w:t>
      </w:r>
      <w:r w:rsidRPr="006C4E38">
        <w:rPr>
          <w:b/>
          <w:bCs/>
          <w:w w:val="100"/>
        </w:rPr>
        <w:t xml:space="preserve"> </w:t>
      </w:r>
      <w:r>
        <w:rPr>
          <w:b/>
          <w:bCs/>
          <w:w w:val="100"/>
        </w:rPr>
        <w:t>программы</w:t>
      </w:r>
    </w:p>
    <w:p w:rsidR="0075632C" w:rsidRPr="0075632C" w:rsidRDefault="0075632C" w:rsidP="0075632C">
      <w:pPr>
        <w:pStyle w:val="100"/>
        <w:spacing w:line="360" w:lineRule="auto"/>
        <w:ind w:firstLine="708"/>
        <w:jc w:val="both"/>
        <w:rPr>
          <w:w w:val="100"/>
        </w:rPr>
      </w:pPr>
      <w:r w:rsidRPr="0075632C">
        <w:rPr>
          <w:bCs/>
          <w:w w:val="100"/>
        </w:rPr>
        <w:t xml:space="preserve"> Целями освоения курса повышения квалификации по программе </w:t>
      </w:r>
      <w:r w:rsidRPr="0075632C">
        <w:rPr>
          <w:w w:val="100"/>
          <w:szCs w:val="34"/>
        </w:rPr>
        <w:t xml:space="preserve">«Инженерно-геологические изыскания, механика грунтов, основания и фундаменты» </w:t>
      </w:r>
      <w:r w:rsidRPr="0075632C">
        <w:rPr>
          <w:bCs/>
          <w:w w:val="100"/>
        </w:rPr>
        <w:t xml:space="preserve">являются  </w:t>
      </w:r>
      <w:r w:rsidRPr="0075632C">
        <w:rPr>
          <w:w w:val="100"/>
        </w:rPr>
        <w:t xml:space="preserve">сформировать у слушателей знания и навыки по научным основам инженерной геологии, механике грунтов, методам расчета и принципам конструирования и устройства различных типов оснований и фундаментов.  </w:t>
      </w:r>
    </w:p>
    <w:p w:rsidR="0075632C" w:rsidRDefault="0075632C" w:rsidP="0075632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5632C">
        <w:rPr>
          <w:rStyle w:val="blk"/>
          <w:b/>
          <w:sz w:val="28"/>
          <w:szCs w:val="28"/>
        </w:rPr>
        <w:t>2.Перечень получаемых в результате обучения компетенций</w:t>
      </w:r>
      <w:r w:rsidRPr="0075632C">
        <w:rPr>
          <w:b/>
          <w:sz w:val="28"/>
          <w:szCs w:val="28"/>
        </w:rPr>
        <w:t>:</w:t>
      </w:r>
    </w:p>
    <w:p w:rsidR="0075632C" w:rsidRPr="0075632C" w:rsidRDefault="0075632C" w:rsidP="0075632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5632C" w:rsidRPr="000E3657" w:rsidRDefault="0075632C" w:rsidP="00461F06">
      <w:pPr>
        <w:pStyle w:val="100"/>
        <w:spacing w:line="360" w:lineRule="auto"/>
        <w:jc w:val="both"/>
        <w:rPr>
          <w:w w:val="100"/>
        </w:rPr>
      </w:pPr>
      <w:r w:rsidRPr="000E3657">
        <w:rPr>
          <w:w w:val="100"/>
        </w:rPr>
        <w:t>ПК-1 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мест;</w:t>
      </w:r>
    </w:p>
    <w:p w:rsidR="0075632C" w:rsidRPr="000E3657" w:rsidRDefault="0075632C" w:rsidP="00461F06">
      <w:pPr>
        <w:pStyle w:val="100"/>
        <w:spacing w:line="360" w:lineRule="auto"/>
        <w:jc w:val="both"/>
        <w:rPr>
          <w:w w:val="100"/>
        </w:rPr>
      </w:pPr>
      <w:r w:rsidRPr="000E3657">
        <w:rPr>
          <w:w w:val="100"/>
        </w:rPr>
        <w:t>ПК-2 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проектирования;</w:t>
      </w:r>
    </w:p>
    <w:p w:rsidR="0075632C" w:rsidRPr="000E3657" w:rsidRDefault="0075632C" w:rsidP="00461F06">
      <w:pPr>
        <w:pStyle w:val="100"/>
        <w:spacing w:line="360" w:lineRule="auto"/>
        <w:jc w:val="both"/>
        <w:rPr>
          <w:w w:val="100"/>
        </w:rPr>
      </w:pPr>
      <w:r w:rsidRPr="000E3657">
        <w:rPr>
          <w:w w:val="100"/>
        </w:rPr>
        <w:t xml:space="preserve">ПК-11 способностью составлять отчеты по выполненным работам, участвовать во внедрении результатов исследований и практических разработок </w:t>
      </w:r>
    </w:p>
    <w:p w:rsidR="00A13F85" w:rsidRDefault="00A13F85" w:rsidP="00A13F85">
      <w:pPr>
        <w:rPr>
          <w:sz w:val="28"/>
          <w:szCs w:val="28"/>
        </w:rPr>
      </w:pPr>
    </w:p>
    <w:p w:rsidR="0075632C" w:rsidRDefault="0075632C" w:rsidP="0075632C">
      <w:pPr>
        <w:pStyle w:val="100"/>
        <w:ind w:firstLine="567"/>
        <w:jc w:val="both"/>
        <w:rPr>
          <w:b/>
          <w:bCs/>
          <w:w w:val="100"/>
        </w:rPr>
      </w:pPr>
      <w:r>
        <w:rPr>
          <w:b/>
          <w:bCs/>
          <w:w w:val="100"/>
        </w:rPr>
        <w:t>3.</w:t>
      </w:r>
      <w:r w:rsidRPr="006C4E38">
        <w:rPr>
          <w:b/>
          <w:bCs/>
          <w:w w:val="100"/>
        </w:rPr>
        <w:t>Требования к уровню освоения содержания курса</w:t>
      </w:r>
    </w:p>
    <w:p w:rsidR="0075632C" w:rsidRDefault="0075632C" w:rsidP="0075632C">
      <w:pPr>
        <w:pStyle w:val="100"/>
        <w:ind w:firstLine="567"/>
        <w:jc w:val="both"/>
        <w:rPr>
          <w:b/>
          <w:bCs/>
          <w:w w:val="100"/>
        </w:rPr>
      </w:pPr>
    </w:p>
    <w:p w:rsidR="0075632C" w:rsidRDefault="0075632C" w:rsidP="0075632C">
      <w:pPr>
        <w:pStyle w:val="100"/>
        <w:spacing w:line="360" w:lineRule="auto"/>
        <w:ind w:firstLine="426"/>
        <w:jc w:val="both"/>
        <w:rPr>
          <w:w w:val="100"/>
        </w:rPr>
      </w:pPr>
      <w:r>
        <w:rPr>
          <w:w w:val="100"/>
        </w:rPr>
        <w:t>В результате освоения содержания курса обучаемые смогут:</w:t>
      </w:r>
    </w:p>
    <w:p w:rsidR="0075632C" w:rsidRDefault="0075632C" w:rsidP="0075632C">
      <w:pPr>
        <w:pStyle w:val="100"/>
        <w:spacing w:line="360" w:lineRule="auto"/>
        <w:jc w:val="both"/>
        <w:rPr>
          <w:w w:val="100"/>
        </w:rPr>
      </w:pPr>
      <w:r>
        <w:rPr>
          <w:w w:val="100"/>
        </w:rPr>
        <w:t>- производить инженерно-геологические изыскания для проектирования зданий и сооружений;</w:t>
      </w:r>
    </w:p>
    <w:p w:rsidR="0075632C" w:rsidRDefault="0075632C" w:rsidP="0075632C">
      <w:pPr>
        <w:pStyle w:val="100"/>
        <w:spacing w:line="360" w:lineRule="auto"/>
        <w:jc w:val="both"/>
        <w:rPr>
          <w:w w:val="100"/>
        </w:rPr>
      </w:pPr>
      <w:r>
        <w:rPr>
          <w:w w:val="100"/>
        </w:rPr>
        <w:t>- проектировать фундаменты под колонны промышленных сооружений;</w:t>
      </w:r>
    </w:p>
    <w:p w:rsidR="0075632C" w:rsidRDefault="0075632C" w:rsidP="0075632C">
      <w:pPr>
        <w:pStyle w:val="100"/>
        <w:spacing w:line="360" w:lineRule="auto"/>
        <w:jc w:val="both"/>
        <w:rPr>
          <w:w w:val="100"/>
        </w:rPr>
      </w:pPr>
      <w:r>
        <w:rPr>
          <w:w w:val="100"/>
        </w:rPr>
        <w:t>- проектировать фундаменты под стены гражданских зданий;</w:t>
      </w:r>
    </w:p>
    <w:p w:rsidR="0075632C" w:rsidRDefault="0075632C" w:rsidP="0075632C">
      <w:pPr>
        <w:pStyle w:val="100"/>
        <w:spacing w:line="360" w:lineRule="auto"/>
        <w:jc w:val="both"/>
        <w:rPr>
          <w:w w:val="100"/>
        </w:rPr>
      </w:pPr>
      <w:r>
        <w:rPr>
          <w:w w:val="100"/>
        </w:rPr>
        <w:lastRenderedPageBreak/>
        <w:t>- использовать действующие нормативные документы для проектирования фундаментов инженерных сооружений;</w:t>
      </w:r>
    </w:p>
    <w:p w:rsidR="0075632C" w:rsidRDefault="0075632C" w:rsidP="0075632C">
      <w:pPr>
        <w:pStyle w:val="100"/>
        <w:spacing w:line="360" w:lineRule="auto"/>
        <w:jc w:val="both"/>
        <w:rPr>
          <w:w w:val="100"/>
        </w:rPr>
      </w:pPr>
      <w:r>
        <w:rPr>
          <w:w w:val="100"/>
        </w:rPr>
        <w:t>- обрабатывать материалы инженерно-геологических изысканий;</w:t>
      </w:r>
    </w:p>
    <w:p w:rsidR="0075632C" w:rsidRDefault="0075632C" w:rsidP="0075632C">
      <w:pPr>
        <w:pStyle w:val="100"/>
        <w:spacing w:line="360" w:lineRule="auto"/>
        <w:jc w:val="both"/>
        <w:rPr>
          <w:w w:val="100"/>
        </w:rPr>
      </w:pPr>
      <w:r>
        <w:rPr>
          <w:w w:val="100"/>
        </w:rPr>
        <w:t>- использовать программное обеспечение ПК для ввода необходимой информации;</w:t>
      </w:r>
    </w:p>
    <w:p w:rsidR="0075632C" w:rsidRDefault="0075632C" w:rsidP="0075632C">
      <w:pPr>
        <w:pStyle w:val="100"/>
        <w:spacing w:line="360" w:lineRule="auto"/>
        <w:jc w:val="both"/>
        <w:rPr>
          <w:w w:val="100"/>
        </w:rPr>
      </w:pPr>
      <w:r>
        <w:rPr>
          <w:w w:val="100"/>
        </w:rPr>
        <w:t>- эффективно проводить экспертизу строительных объектов.</w:t>
      </w:r>
    </w:p>
    <w:p w:rsidR="0075632C" w:rsidRDefault="0075632C" w:rsidP="00A13F85">
      <w:pPr>
        <w:rPr>
          <w:sz w:val="28"/>
          <w:szCs w:val="28"/>
        </w:rPr>
      </w:pPr>
    </w:p>
    <w:p w:rsidR="0075632C" w:rsidRDefault="0075632C" w:rsidP="00A13F85">
      <w:pPr>
        <w:rPr>
          <w:sz w:val="28"/>
          <w:szCs w:val="28"/>
        </w:rPr>
      </w:pPr>
    </w:p>
    <w:p w:rsidR="0075632C" w:rsidRPr="00B1277E" w:rsidRDefault="0075632C" w:rsidP="0075632C">
      <w:pPr>
        <w:pStyle w:val="100"/>
        <w:spacing w:line="360" w:lineRule="auto"/>
        <w:jc w:val="both"/>
        <w:rPr>
          <w:b/>
          <w:w w:val="100"/>
        </w:rPr>
      </w:pPr>
      <w:r w:rsidRPr="00E90AED">
        <w:rPr>
          <w:sz w:val="24"/>
          <w:szCs w:val="24"/>
        </w:rPr>
        <w:t xml:space="preserve">       </w:t>
      </w:r>
      <w:r>
        <w:rPr>
          <w:b/>
          <w:w w:val="100"/>
        </w:rPr>
        <w:t>4</w:t>
      </w:r>
      <w:r w:rsidRPr="00B1277E">
        <w:rPr>
          <w:b/>
          <w:w w:val="100"/>
        </w:rPr>
        <w:t>. Объем программы и виды учебной работы</w:t>
      </w:r>
    </w:p>
    <w:p w:rsidR="0075632C" w:rsidRPr="00815065" w:rsidRDefault="0075632C" w:rsidP="0075632C">
      <w:pPr>
        <w:pStyle w:val="100"/>
        <w:spacing w:line="360" w:lineRule="auto"/>
        <w:jc w:val="right"/>
        <w:rPr>
          <w:w w:val="100"/>
          <w:sz w:val="24"/>
          <w:szCs w:val="24"/>
        </w:rPr>
      </w:pPr>
      <w:r w:rsidRPr="00815065">
        <w:rPr>
          <w:w w:val="100"/>
          <w:sz w:val="24"/>
          <w:szCs w:val="24"/>
        </w:rPr>
        <w:t>Таблица 1</w:t>
      </w:r>
    </w:p>
    <w:tbl>
      <w:tblPr>
        <w:tblW w:w="7088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410"/>
      </w:tblGrid>
      <w:tr w:rsidR="0075632C" w:rsidRPr="00E90AED" w:rsidTr="00F77243">
        <w:trPr>
          <w:trHeight w:val="360"/>
          <w:jc w:val="center"/>
        </w:trPr>
        <w:tc>
          <w:tcPr>
            <w:tcW w:w="4678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jc w:val="center"/>
            </w:pPr>
            <w:r w:rsidRPr="00E90AED">
              <w:t>Вид занятий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jc w:val="center"/>
            </w:pPr>
            <w:r w:rsidRPr="00E90AED">
              <w:t>Всего часов</w:t>
            </w:r>
          </w:p>
        </w:tc>
      </w:tr>
      <w:tr w:rsidR="0075632C" w:rsidRPr="00E90AED" w:rsidTr="00F77243">
        <w:trPr>
          <w:trHeight w:hRule="exact" w:val="312"/>
          <w:jc w:val="center"/>
        </w:trPr>
        <w:tc>
          <w:tcPr>
            <w:tcW w:w="4678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ind w:right="-43"/>
            </w:pPr>
            <w:r w:rsidRPr="00E90AED">
              <w:t>Всего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jc w:val="center"/>
            </w:pPr>
            <w:r>
              <w:t>82</w:t>
            </w:r>
          </w:p>
        </w:tc>
      </w:tr>
      <w:tr w:rsidR="0075632C" w:rsidRPr="00E90AED" w:rsidTr="00F77243">
        <w:trPr>
          <w:trHeight w:hRule="exact" w:val="295"/>
          <w:jc w:val="center"/>
        </w:trPr>
        <w:tc>
          <w:tcPr>
            <w:tcW w:w="4678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ind w:right="-43"/>
            </w:pPr>
            <w:r w:rsidRPr="00E90AED">
              <w:t>в том числе: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jc w:val="center"/>
            </w:pPr>
          </w:p>
        </w:tc>
      </w:tr>
      <w:tr w:rsidR="0075632C" w:rsidRPr="00E90AED" w:rsidTr="00F77243">
        <w:trPr>
          <w:trHeight w:hRule="exact" w:val="299"/>
          <w:jc w:val="center"/>
        </w:trPr>
        <w:tc>
          <w:tcPr>
            <w:tcW w:w="4678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ind w:right="-43"/>
            </w:pPr>
            <w:r w:rsidRPr="00E90AED">
              <w:t>лекции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jc w:val="center"/>
            </w:pPr>
            <w:r>
              <w:t>50</w:t>
            </w:r>
          </w:p>
        </w:tc>
      </w:tr>
      <w:tr w:rsidR="0075632C" w:rsidRPr="00E90AED" w:rsidTr="00F77243">
        <w:trPr>
          <w:trHeight w:hRule="exact" w:val="282"/>
          <w:jc w:val="center"/>
        </w:trPr>
        <w:tc>
          <w:tcPr>
            <w:tcW w:w="4678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ind w:right="-43"/>
            </w:pPr>
            <w:r>
              <w:t>Самостоятельная работа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jc w:val="center"/>
            </w:pPr>
            <w:r>
              <w:t>30</w:t>
            </w:r>
          </w:p>
        </w:tc>
      </w:tr>
      <w:tr w:rsidR="0075632C" w:rsidRPr="00E90AED" w:rsidTr="00F77243">
        <w:trPr>
          <w:trHeight w:hRule="exact" w:val="281"/>
          <w:jc w:val="center"/>
        </w:trPr>
        <w:tc>
          <w:tcPr>
            <w:tcW w:w="4678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ind w:right="-43"/>
            </w:pPr>
            <w:r w:rsidRPr="00E90AED">
              <w:t>Вид итогового контроля (зачет)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632C" w:rsidRPr="00E90AED" w:rsidRDefault="0075632C" w:rsidP="00F77243">
            <w:pPr>
              <w:jc w:val="center"/>
            </w:pPr>
            <w:r>
              <w:t>2</w:t>
            </w:r>
          </w:p>
        </w:tc>
      </w:tr>
    </w:tbl>
    <w:p w:rsidR="0075632C" w:rsidRDefault="0075632C" w:rsidP="0075632C">
      <w:pPr>
        <w:suppressAutoHyphens/>
        <w:ind w:firstLine="567"/>
        <w:rPr>
          <w:b/>
        </w:rPr>
      </w:pPr>
    </w:p>
    <w:p w:rsidR="0075632C" w:rsidRDefault="0075632C" w:rsidP="00A13F85">
      <w:pPr>
        <w:rPr>
          <w:sz w:val="28"/>
          <w:szCs w:val="28"/>
        </w:rPr>
      </w:pPr>
    </w:p>
    <w:p w:rsidR="0075632C" w:rsidRPr="006C4E38" w:rsidRDefault="0075632C" w:rsidP="0075632C">
      <w:pPr>
        <w:pStyle w:val="100"/>
        <w:ind w:firstLine="720"/>
        <w:rPr>
          <w:w w:val="100"/>
        </w:rPr>
      </w:pPr>
      <w:r>
        <w:rPr>
          <w:b/>
          <w:bCs/>
          <w:w w:val="100"/>
        </w:rPr>
        <w:t>5</w:t>
      </w:r>
      <w:r w:rsidRPr="006C4E38">
        <w:rPr>
          <w:b/>
          <w:bCs/>
          <w:w w:val="100"/>
        </w:rPr>
        <w:t>. Учебн</w:t>
      </w:r>
      <w:r>
        <w:rPr>
          <w:b/>
          <w:bCs/>
          <w:w w:val="100"/>
        </w:rPr>
        <w:t>ый</w:t>
      </w:r>
      <w:r w:rsidRPr="006C4E38">
        <w:rPr>
          <w:b/>
          <w:bCs/>
          <w:w w:val="100"/>
        </w:rPr>
        <w:t xml:space="preserve"> план программы</w:t>
      </w:r>
    </w:p>
    <w:p w:rsidR="0075632C" w:rsidRDefault="0075632C" w:rsidP="0075632C">
      <w:pPr>
        <w:jc w:val="right"/>
      </w:pPr>
      <w:r w:rsidRPr="00550CFC">
        <w:t>Таблица 2</w:t>
      </w:r>
    </w:p>
    <w:p w:rsidR="00461F06" w:rsidRPr="00550CFC" w:rsidRDefault="00461F06" w:rsidP="0075632C">
      <w:pPr>
        <w:jc w:val="right"/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326"/>
        <w:gridCol w:w="1137"/>
        <w:gridCol w:w="2265"/>
      </w:tblGrid>
      <w:tr w:rsidR="0075632C" w:rsidRPr="00ED27DD" w:rsidTr="00461F06">
        <w:trPr>
          <w:jc w:val="center"/>
        </w:trPr>
        <w:tc>
          <w:tcPr>
            <w:tcW w:w="594" w:type="dxa"/>
            <w:vAlign w:val="center"/>
          </w:tcPr>
          <w:p w:rsidR="0075632C" w:rsidRPr="00461F06" w:rsidRDefault="0075632C" w:rsidP="00461F06">
            <w:pPr>
              <w:pStyle w:val="100"/>
              <w:spacing w:line="360" w:lineRule="auto"/>
              <w:jc w:val="center"/>
              <w:rPr>
                <w:b/>
                <w:w w:val="100"/>
                <w:sz w:val="24"/>
                <w:szCs w:val="24"/>
              </w:rPr>
            </w:pPr>
            <w:r w:rsidRPr="00461F06">
              <w:rPr>
                <w:b/>
                <w:w w:val="100"/>
                <w:sz w:val="24"/>
                <w:szCs w:val="24"/>
              </w:rPr>
              <w:t>№</w:t>
            </w:r>
          </w:p>
          <w:p w:rsidR="0075632C" w:rsidRPr="00461F06" w:rsidRDefault="0075632C" w:rsidP="00461F06">
            <w:pPr>
              <w:pStyle w:val="100"/>
              <w:spacing w:line="360" w:lineRule="auto"/>
              <w:jc w:val="center"/>
              <w:rPr>
                <w:b/>
                <w:w w:val="100"/>
                <w:sz w:val="24"/>
                <w:szCs w:val="24"/>
              </w:rPr>
            </w:pPr>
            <w:proofErr w:type="spellStart"/>
            <w:proofErr w:type="gramStart"/>
            <w:r w:rsidRPr="00461F06">
              <w:rPr>
                <w:b/>
                <w:w w:val="100"/>
                <w:sz w:val="24"/>
                <w:szCs w:val="24"/>
              </w:rPr>
              <w:t>п</w:t>
            </w:r>
            <w:proofErr w:type="spellEnd"/>
            <w:proofErr w:type="gramEnd"/>
            <w:r w:rsidRPr="00461F06">
              <w:rPr>
                <w:b/>
                <w:w w:val="100"/>
                <w:sz w:val="24"/>
                <w:szCs w:val="24"/>
              </w:rPr>
              <w:t>/</w:t>
            </w:r>
            <w:proofErr w:type="spellStart"/>
            <w:r w:rsidRPr="00461F06">
              <w:rPr>
                <w:b/>
                <w:w w:val="1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6" w:type="dxa"/>
            <w:vAlign w:val="center"/>
          </w:tcPr>
          <w:p w:rsidR="0075632C" w:rsidRPr="00461F06" w:rsidRDefault="0075632C" w:rsidP="00461F06">
            <w:pPr>
              <w:pStyle w:val="100"/>
              <w:spacing w:line="360" w:lineRule="auto"/>
              <w:jc w:val="center"/>
              <w:rPr>
                <w:b/>
                <w:w w:val="100"/>
                <w:sz w:val="24"/>
                <w:szCs w:val="24"/>
              </w:rPr>
            </w:pPr>
            <w:r w:rsidRPr="00461F06">
              <w:rPr>
                <w:b/>
                <w:w w:val="100"/>
                <w:sz w:val="24"/>
                <w:szCs w:val="24"/>
              </w:rPr>
              <w:t>Раздел дисциплины</w:t>
            </w:r>
          </w:p>
        </w:tc>
        <w:tc>
          <w:tcPr>
            <w:tcW w:w="1137" w:type="dxa"/>
            <w:vAlign w:val="center"/>
          </w:tcPr>
          <w:p w:rsidR="0075632C" w:rsidRPr="00461F06" w:rsidRDefault="0075632C" w:rsidP="00461F06">
            <w:pPr>
              <w:pStyle w:val="100"/>
              <w:spacing w:line="360" w:lineRule="auto"/>
              <w:jc w:val="center"/>
              <w:rPr>
                <w:b/>
                <w:w w:val="100"/>
                <w:sz w:val="24"/>
                <w:szCs w:val="24"/>
              </w:rPr>
            </w:pPr>
            <w:r w:rsidRPr="00461F06">
              <w:rPr>
                <w:b/>
                <w:w w:val="100"/>
                <w:sz w:val="24"/>
                <w:szCs w:val="24"/>
              </w:rPr>
              <w:t>Лекции</w:t>
            </w:r>
          </w:p>
        </w:tc>
        <w:tc>
          <w:tcPr>
            <w:tcW w:w="2265" w:type="dxa"/>
            <w:vAlign w:val="center"/>
          </w:tcPr>
          <w:p w:rsidR="0075632C" w:rsidRPr="00461F06" w:rsidRDefault="00461F06" w:rsidP="00461F06">
            <w:pPr>
              <w:pStyle w:val="100"/>
              <w:spacing w:line="360" w:lineRule="auto"/>
              <w:jc w:val="center"/>
              <w:rPr>
                <w:b/>
                <w:w w:val="100"/>
                <w:sz w:val="24"/>
                <w:szCs w:val="24"/>
              </w:rPr>
            </w:pPr>
            <w:r w:rsidRPr="00461F06">
              <w:rPr>
                <w:b/>
                <w:w w:val="100"/>
                <w:sz w:val="24"/>
                <w:szCs w:val="24"/>
              </w:rPr>
              <w:t>Самостоятельная</w:t>
            </w:r>
          </w:p>
          <w:p w:rsidR="00461F06" w:rsidRPr="00461F06" w:rsidRDefault="00461F06" w:rsidP="00461F06">
            <w:pPr>
              <w:pStyle w:val="100"/>
              <w:spacing w:line="360" w:lineRule="auto"/>
              <w:jc w:val="center"/>
              <w:rPr>
                <w:b/>
                <w:w w:val="100"/>
                <w:sz w:val="24"/>
                <w:szCs w:val="24"/>
              </w:rPr>
            </w:pPr>
            <w:r w:rsidRPr="00461F06">
              <w:rPr>
                <w:b/>
                <w:w w:val="100"/>
                <w:sz w:val="24"/>
                <w:szCs w:val="24"/>
              </w:rPr>
              <w:t>работа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Задачи дисциплины. Классификация грунтов по ГОСТ 25 100-11 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Дисперсные грунты как многофазные системы. Строение дисперсных грунтов, их свойства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Подземные воды, их режим, закон движения. Агрессивность подземных вод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Природные экзогенные геологические процессы: выветривание, склоновые, эрозионные</w:t>
            </w:r>
            <w:proofErr w:type="gramStart"/>
            <w:r w:rsidRPr="00ED27DD">
              <w:rPr>
                <w:w w:val="100"/>
                <w:sz w:val="24"/>
                <w:szCs w:val="24"/>
              </w:rPr>
              <w:t xml:space="preserve"> ,</w:t>
            </w:r>
            <w:proofErr w:type="gramEnd"/>
            <w:r w:rsidRPr="00ED27DD">
              <w:rPr>
                <w:w w:val="100"/>
                <w:sz w:val="24"/>
                <w:szCs w:val="24"/>
              </w:rPr>
              <w:t xml:space="preserve"> карстовые. Природные эндогенные процессы. Инженерно-геологические процессы (подтопление, заболачивание)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Инженерно-геологические изыскания для проектирования зданий и сооружений. Методы выполнения. Отчет по изысканиям. Инженерно-геологические изыскания для линейных сооружений. Особенности изысканий для подземного строительства.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Виды воды в грунтах. Понятие текстуры и структуры дисперсных систем. Консистенция глинистых грунтов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Механические свойства грунтов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Распределение напряжений в грунтах, напряжения от сосредоточенной силы, напряжения </w:t>
            </w:r>
            <w:proofErr w:type="gramStart"/>
            <w:r w:rsidRPr="00ED27DD">
              <w:rPr>
                <w:w w:val="100"/>
                <w:sz w:val="24"/>
                <w:szCs w:val="24"/>
              </w:rPr>
              <w:t>от</w:t>
            </w:r>
            <w:proofErr w:type="gramEnd"/>
            <w:r w:rsidRPr="00ED27DD">
              <w:rPr>
                <w:w w:val="100"/>
                <w:sz w:val="24"/>
                <w:szCs w:val="24"/>
              </w:rPr>
              <w:t xml:space="preserve"> нагрузке, распределенной по прямоугольной площадке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Сопротивление грунтов сдвигу, сопротивление несвязных (сыпучих) и связных грунтов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Определение деформации грунтового основания, определение осадки  методом послойного суммирования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Общие принципы проектирования оснований и фундаментов. Виды деформаций оснований и фундаментов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12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Фундаменты в открытых котлованах на естественном основании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13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Свайные фундаменты 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</w:t>
            </w:r>
            <w:r w:rsidR="00461F06"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14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Методы искусственного улучшения работы грунтов основания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15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Проектирование котлованов</w:t>
            </w:r>
          </w:p>
        </w:tc>
        <w:tc>
          <w:tcPr>
            <w:tcW w:w="1137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16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Строительство в структурно неустойчивых, скальных, </w:t>
            </w:r>
            <w:proofErr w:type="spellStart"/>
            <w:r w:rsidRPr="00ED27DD">
              <w:rPr>
                <w:w w:val="100"/>
                <w:sz w:val="24"/>
                <w:szCs w:val="24"/>
              </w:rPr>
              <w:t>эллювиальных</w:t>
            </w:r>
            <w:proofErr w:type="spellEnd"/>
            <w:r w:rsidRPr="00ED27DD">
              <w:rPr>
                <w:w w:val="100"/>
                <w:sz w:val="24"/>
                <w:szCs w:val="24"/>
              </w:rPr>
              <w:t xml:space="preserve"> грунтах, на </w:t>
            </w:r>
            <w:proofErr w:type="spellStart"/>
            <w:r w:rsidRPr="00ED27DD">
              <w:rPr>
                <w:w w:val="100"/>
                <w:sz w:val="24"/>
                <w:szCs w:val="24"/>
              </w:rPr>
              <w:t>закарстованых</w:t>
            </w:r>
            <w:proofErr w:type="spellEnd"/>
            <w:r w:rsidRPr="00ED27DD">
              <w:rPr>
                <w:w w:val="100"/>
                <w:sz w:val="24"/>
                <w:szCs w:val="24"/>
              </w:rPr>
              <w:t xml:space="preserve"> и подрабатываемых территориях</w:t>
            </w:r>
          </w:p>
        </w:tc>
        <w:tc>
          <w:tcPr>
            <w:tcW w:w="1137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17</w:t>
            </w: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Реконструкция фундаментов и усиление оснований</w:t>
            </w:r>
          </w:p>
        </w:tc>
        <w:tc>
          <w:tcPr>
            <w:tcW w:w="1137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</w:tr>
      <w:tr w:rsidR="0075632C" w:rsidRPr="00ED27DD" w:rsidTr="00461F06">
        <w:trPr>
          <w:jc w:val="center"/>
        </w:trPr>
        <w:tc>
          <w:tcPr>
            <w:tcW w:w="594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5326" w:type="dxa"/>
          </w:tcPr>
          <w:p w:rsidR="0075632C" w:rsidRPr="00ED27DD" w:rsidRDefault="0075632C" w:rsidP="00F77243">
            <w:pPr>
              <w:pStyle w:val="100"/>
              <w:spacing w:line="360" w:lineRule="auto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50</w:t>
            </w:r>
          </w:p>
        </w:tc>
        <w:tc>
          <w:tcPr>
            <w:tcW w:w="2265" w:type="dxa"/>
          </w:tcPr>
          <w:p w:rsidR="0075632C" w:rsidRPr="00ED27DD" w:rsidRDefault="00461F06" w:rsidP="00F77243">
            <w:pPr>
              <w:pStyle w:val="100"/>
              <w:spacing w:line="360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50</w:t>
            </w:r>
          </w:p>
        </w:tc>
      </w:tr>
    </w:tbl>
    <w:p w:rsidR="0075632C" w:rsidRDefault="0075632C" w:rsidP="00A13F85">
      <w:pPr>
        <w:rPr>
          <w:sz w:val="28"/>
          <w:szCs w:val="28"/>
        </w:rPr>
      </w:pPr>
    </w:p>
    <w:p w:rsidR="00461F06" w:rsidRPr="001177B5" w:rsidRDefault="00461F06" w:rsidP="00461F06">
      <w:pPr>
        <w:pStyle w:val="100"/>
        <w:spacing w:line="360" w:lineRule="auto"/>
        <w:rPr>
          <w:b/>
          <w:bCs/>
          <w:w w:val="100"/>
        </w:rPr>
      </w:pPr>
      <w:r w:rsidRPr="001177B5">
        <w:rPr>
          <w:b/>
          <w:bCs/>
          <w:w w:val="100"/>
        </w:rPr>
        <w:t>6. Рабочие программы учебных модулей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52"/>
        <w:gridCol w:w="3953"/>
      </w:tblGrid>
      <w:tr w:rsidR="00461F06" w:rsidRPr="00550CFC" w:rsidTr="00461F06">
        <w:trPr>
          <w:trHeight w:val="655"/>
        </w:trPr>
        <w:tc>
          <w:tcPr>
            <w:tcW w:w="626" w:type="dxa"/>
            <w:vAlign w:val="center"/>
          </w:tcPr>
          <w:p w:rsidR="00461F06" w:rsidRPr="001177B5" w:rsidRDefault="00461F06" w:rsidP="00F77243">
            <w:pPr>
              <w:jc w:val="center"/>
            </w:pPr>
            <w:r w:rsidRPr="001177B5">
              <w:t>№</w:t>
            </w:r>
          </w:p>
          <w:p w:rsidR="00461F06" w:rsidRPr="001177B5" w:rsidRDefault="00461F06" w:rsidP="00F77243">
            <w:pPr>
              <w:jc w:val="center"/>
            </w:pPr>
            <w:proofErr w:type="spellStart"/>
            <w:r w:rsidRPr="001177B5">
              <w:t>п\</w:t>
            </w:r>
            <w:proofErr w:type="gramStart"/>
            <w:r w:rsidRPr="001177B5">
              <w:t>п</w:t>
            </w:r>
            <w:proofErr w:type="spellEnd"/>
            <w:proofErr w:type="gramEnd"/>
          </w:p>
        </w:tc>
        <w:tc>
          <w:tcPr>
            <w:tcW w:w="5452" w:type="dxa"/>
            <w:vAlign w:val="center"/>
          </w:tcPr>
          <w:p w:rsidR="00461F06" w:rsidRPr="001177B5" w:rsidRDefault="00461F06" w:rsidP="00F77243">
            <w:pPr>
              <w:jc w:val="center"/>
              <w:rPr>
                <w:b/>
              </w:rPr>
            </w:pPr>
            <w:r w:rsidRPr="001177B5">
              <w:rPr>
                <w:b/>
              </w:rPr>
              <w:t>Модули программы</w:t>
            </w:r>
          </w:p>
        </w:tc>
        <w:tc>
          <w:tcPr>
            <w:tcW w:w="3953" w:type="dxa"/>
            <w:vAlign w:val="center"/>
          </w:tcPr>
          <w:p w:rsidR="00461F06" w:rsidRPr="00550CFC" w:rsidRDefault="00461F06" w:rsidP="00F77243">
            <w:pPr>
              <w:pStyle w:val="a3"/>
              <w:ind w:left="0"/>
              <w:jc w:val="center"/>
              <w:rPr>
                <w:b/>
              </w:rPr>
            </w:pPr>
            <w:r w:rsidRPr="001177B5">
              <w:rPr>
                <w:b/>
              </w:rPr>
              <w:t>Наименование оборудования, инструмента, материала</w:t>
            </w:r>
          </w:p>
        </w:tc>
      </w:tr>
      <w:tr w:rsidR="00461F06" w:rsidRPr="00550CFC" w:rsidTr="00875CA6">
        <w:trPr>
          <w:trHeight w:val="655"/>
        </w:trPr>
        <w:tc>
          <w:tcPr>
            <w:tcW w:w="626" w:type="dxa"/>
            <w:vAlign w:val="center"/>
          </w:tcPr>
          <w:p w:rsidR="00461F06" w:rsidRPr="00550CFC" w:rsidRDefault="00461F06" w:rsidP="00F77243">
            <w:pPr>
              <w:jc w:val="center"/>
            </w:pPr>
            <w:r>
              <w:t>1</w:t>
            </w:r>
          </w:p>
        </w:tc>
        <w:tc>
          <w:tcPr>
            <w:tcW w:w="5452" w:type="dxa"/>
          </w:tcPr>
          <w:p w:rsidR="00461F06" w:rsidRPr="00ED27DD" w:rsidRDefault="00461F06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Задачи дисциплины. Классификация грунтов по ГОСТ 25 100-11 </w:t>
            </w:r>
          </w:p>
        </w:tc>
        <w:tc>
          <w:tcPr>
            <w:tcW w:w="3953" w:type="dxa"/>
            <w:vAlign w:val="center"/>
          </w:tcPr>
          <w:p w:rsidR="00461F06" w:rsidRPr="001177B5" w:rsidRDefault="001177B5" w:rsidP="00F77243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2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Дисперсные грунты как многофазные системы. Строение дисперсных грунтов, их свойства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3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Подземные воды, их режим, закон движения. Агрессивность подземных вод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</w:tbl>
    <w:p w:rsidR="00500F59" w:rsidRDefault="00500F59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52"/>
        <w:gridCol w:w="3953"/>
      </w:tblGrid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lastRenderedPageBreak/>
              <w:t>4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Природные экзогенные геологические процессы: выветривание, склоновые, эрозионные</w:t>
            </w:r>
            <w:proofErr w:type="gramStart"/>
            <w:r w:rsidRPr="00ED27DD">
              <w:rPr>
                <w:w w:val="100"/>
                <w:sz w:val="24"/>
                <w:szCs w:val="24"/>
              </w:rPr>
              <w:t xml:space="preserve"> ,</w:t>
            </w:r>
            <w:proofErr w:type="gramEnd"/>
            <w:r w:rsidRPr="00ED27DD">
              <w:rPr>
                <w:w w:val="100"/>
                <w:sz w:val="24"/>
                <w:szCs w:val="24"/>
              </w:rPr>
              <w:t xml:space="preserve"> карстовые. Природные эндогенные процессы. Инженерно-геологические процессы (подтопление, заболачивание)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5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Инженерно-геологические изыскания для проектирования зданий и сооружений. Методы выполнения. Отчет по изысканиям. Инженерно-геологические изыскания для линейных сооружений. Особенности изысканий для подземного строительства.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6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Виды воды в грунтах. Понятие текстуры и структуры дисперсных систем. Консистенция глинистых грунтов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7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Механические свойства грунтов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8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Распределение напряжений в грунтах, напряжения от сосредоточенной силы, напряжения </w:t>
            </w:r>
            <w:proofErr w:type="gramStart"/>
            <w:r w:rsidRPr="00ED27DD">
              <w:rPr>
                <w:w w:val="100"/>
                <w:sz w:val="24"/>
                <w:szCs w:val="24"/>
              </w:rPr>
              <w:t>от</w:t>
            </w:r>
            <w:proofErr w:type="gramEnd"/>
            <w:r w:rsidRPr="00ED27DD">
              <w:rPr>
                <w:w w:val="100"/>
                <w:sz w:val="24"/>
                <w:szCs w:val="24"/>
              </w:rPr>
              <w:t xml:space="preserve"> нагрузке, распределенной по прямоугольной площадке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9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Сопротивление грунтов сдвигу, сопротивление несвязных (сыпучих) и связных грунтов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10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Определение деформации грунтового основания, определение осадки  методом послойного суммирования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875CA6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11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Общие принципы проектирования оснований и фундаментов. Виды деформаций оснований и фундаментов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22166A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12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Фундаменты в открытых котлованах на естественном основании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22166A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13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Свайные фундаменты 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22166A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lastRenderedPageBreak/>
              <w:t>14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Методы искусственного улучшения работы грунтов основания</w:t>
            </w:r>
          </w:p>
        </w:tc>
        <w:tc>
          <w:tcPr>
            <w:tcW w:w="3953" w:type="dxa"/>
            <w:vAlign w:val="center"/>
          </w:tcPr>
          <w:p w:rsidR="001177B5" w:rsidRPr="001177B5" w:rsidRDefault="001177B5" w:rsidP="00DF48CB">
            <w:pPr>
              <w:pStyle w:val="a3"/>
              <w:ind w:left="0"/>
              <w:jc w:val="center"/>
            </w:pPr>
            <w:r w:rsidRPr="001177B5">
              <w:t xml:space="preserve">Лекция в компьютерной учебной аудитории с видеопроектором и с  </w:t>
            </w:r>
            <w:proofErr w:type="spellStart"/>
            <w:r w:rsidRPr="001177B5">
              <w:t>учбно-методическим</w:t>
            </w:r>
            <w:proofErr w:type="spellEnd"/>
            <w:r w:rsidRPr="001177B5">
              <w:t xml:space="preserve"> материалом в электронном виде. Учебные пособия </w:t>
            </w:r>
          </w:p>
        </w:tc>
      </w:tr>
      <w:tr w:rsidR="001177B5" w:rsidRPr="00550CFC" w:rsidTr="0022166A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15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Проектирование котлованов</w:t>
            </w:r>
          </w:p>
        </w:tc>
        <w:tc>
          <w:tcPr>
            <w:tcW w:w="3953" w:type="dxa"/>
            <w:vAlign w:val="center"/>
          </w:tcPr>
          <w:p w:rsidR="001177B5" w:rsidRPr="00550CFC" w:rsidRDefault="001177B5" w:rsidP="00F77243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1177B5" w:rsidRPr="00550CFC" w:rsidTr="0022166A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16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 xml:space="preserve"> Строительство в структурно неустойчивых, скальных, </w:t>
            </w:r>
            <w:proofErr w:type="spellStart"/>
            <w:r w:rsidRPr="00ED27DD">
              <w:rPr>
                <w:w w:val="100"/>
                <w:sz w:val="24"/>
                <w:szCs w:val="24"/>
              </w:rPr>
              <w:t>эллювиальных</w:t>
            </w:r>
            <w:proofErr w:type="spellEnd"/>
            <w:r w:rsidRPr="00ED27DD">
              <w:rPr>
                <w:w w:val="100"/>
                <w:sz w:val="24"/>
                <w:szCs w:val="24"/>
              </w:rPr>
              <w:t xml:space="preserve"> грунтах, на </w:t>
            </w:r>
            <w:proofErr w:type="spellStart"/>
            <w:r w:rsidRPr="00ED27DD">
              <w:rPr>
                <w:w w:val="100"/>
                <w:sz w:val="24"/>
                <w:szCs w:val="24"/>
              </w:rPr>
              <w:t>закарстованых</w:t>
            </w:r>
            <w:proofErr w:type="spellEnd"/>
            <w:r w:rsidRPr="00ED27DD">
              <w:rPr>
                <w:w w:val="100"/>
                <w:sz w:val="24"/>
                <w:szCs w:val="24"/>
              </w:rPr>
              <w:t xml:space="preserve"> и подрабатываемых территориях</w:t>
            </w:r>
          </w:p>
        </w:tc>
        <w:tc>
          <w:tcPr>
            <w:tcW w:w="3953" w:type="dxa"/>
            <w:vAlign w:val="center"/>
          </w:tcPr>
          <w:p w:rsidR="001177B5" w:rsidRPr="00550CFC" w:rsidRDefault="001177B5" w:rsidP="00F77243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1177B5" w:rsidRPr="00550CFC" w:rsidTr="0022166A">
        <w:trPr>
          <w:trHeight w:val="655"/>
        </w:trPr>
        <w:tc>
          <w:tcPr>
            <w:tcW w:w="626" w:type="dxa"/>
            <w:vAlign w:val="center"/>
          </w:tcPr>
          <w:p w:rsidR="001177B5" w:rsidRPr="00550CFC" w:rsidRDefault="001177B5" w:rsidP="00F77243">
            <w:pPr>
              <w:jc w:val="center"/>
            </w:pPr>
            <w:r>
              <w:t>17</w:t>
            </w:r>
          </w:p>
        </w:tc>
        <w:tc>
          <w:tcPr>
            <w:tcW w:w="5452" w:type="dxa"/>
          </w:tcPr>
          <w:p w:rsidR="001177B5" w:rsidRPr="00ED27DD" w:rsidRDefault="001177B5" w:rsidP="00F77243">
            <w:pPr>
              <w:pStyle w:val="100"/>
              <w:jc w:val="both"/>
              <w:rPr>
                <w:w w:val="100"/>
                <w:sz w:val="24"/>
                <w:szCs w:val="24"/>
              </w:rPr>
            </w:pPr>
            <w:r w:rsidRPr="00ED27DD">
              <w:rPr>
                <w:w w:val="100"/>
                <w:sz w:val="24"/>
                <w:szCs w:val="24"/>
              </w:rPr>
              <w:t>Реконструкция фундаментов и усиление оснований</w:t>
            </w:r>
          </w:p>
        </w:tc>
        <w:tc>
          <w:tcPr>
            <w:tcW w:w="3953" w:type="dxa"/>
            <w:vAlign w:val="center"/>
          </w:tcPr>
          <w:p w:rsidR="001177B5" w:rsidRPr="00550CFC" w:rsidRDefault="001177B5" w:rsidP="00F77243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461F06" w:rsidRDefault="00461F06" w:rsidP="00A13F85">
      <w:pPr>
        <w:rPr>
          <w:sz w:val="28"/>
          <w:szCs w:val="28"/>
        </w:rPr>
      </w:pPr>
    </w:p>
    <w:p w:rsidR="00461F06" w:rsidRDefault="00461F06" w:rsidP="00461F06">
      <w:pPr>
        <w:pStyle w:val="100"/>
        <w:jc w:val="both"/>
        <w:rPr>
          <w:b/>
          <w:bCs/>
          <w:w w:val="100"/>
        </w:rPr>
      </w:pPr>
      <w:r w:rsidRPr="009A17A3">
        <w:rPr>
          <w:b/>
          <w:bCs/>
          <w:w w:val="100"/>
        </w:rPr>
        <w:t>7. Организационно – педагогические условия</w:t>
      </w:r>
    </w:p>
    <w:p w:rsidR="009A17A3" w:rsidRPr="009A17A3" w:rsidRDefault="009A17A3" w:rsidP="009A17A3">
      <w:pPr>
        <w:pStyle w:val="100"/>
        <w:ind w:firstLine="708"/>
        <w:jc w:val="both"/>
        <w:rPr>
          <w:bCs/>
          <w:w w:val="100"/>
        </w:rPr>
      </w:pPr>
      <w:r w:rsidRPr="009A17A3">
        <w:rPr>
          <w:bCs/>
          <w:w w:val="100"/>
        </w:rPr>
        <w:t>Образовательная деятельность слушателей предусматривает следующие виды учебных занятий: лекции, практические занятия, тренинги, тестирование знаний, предусмотренные учебно-тематическим планом.</w:t>
      </w:r>
    </w:p>
    <w:p w:rsidR="00461F06" w:rsidRDefault="00461F06" w:rsidP="009A17A3">
      <w:pPr>
        <w:ind w:firstLine="708"/>
        <w:rPr>
          <w:sz w:val="28"/>
          <w:szCs w:val="28"/>
        </w:rPr>
      </w:pPr>
      <w:r w:rsidRPr="00D86738">
        <w:rPr>
          <w:sz w:val="28"/>
          <w:szCs w:val="28"/>
        </w:rPr>
        <w:t>Обучение проводится с использованием профессионального педагогического состава кафедры</w:t>
      </w:r>
      <w:r w:rsidR="00AA2B77">
        <w:rPr>
          <w:sz w:val="28"/>
          <w:szCs w:val="28"/>
        </w:rPr>
        <w:t xml:space="preserve"> «Строите</w:t>
      </w:r>
      <w:r w:rsidR="009A17A3">
        <w:rPr>
          <w:sz w:val="28"/>
          <w:szCs w:val="28"/>
        </w:rPr>
        <w:t xml:space="preserve">льная механика и </w:t>
      </w:r>
      <w:proofErr w:type="spellStart"/>
      <w:r w:rsidR="009A17A3">
        <w:rPr>
          <w:sz w:val="28"/>
          <w:szCs w:val="28"/>
        </w:rPr>
        <w:t>геотехнологии</w:t>
      </w:r>
      <w:proofErr w:type="spellEnd"/>
      <w:r w:rsidR="009A17A3">
        <w:rPr>
          <w:sz w:val="28"/>
          <w:szCs w:val="28"/>
        </w:rPr>
        <w:t>»</w:t>
      </w:r>
    </w:p>
    <w:p w:rsidR="00AA2B77" w:rsidRDefault="00AA2B77" w:rsidP="00461F06">
      <w:pPr>
        <w:rPr>
          <w:sz w:val="28"/>
          <w:szCs w:val="28"/>
        </w:rPr>
      </w:pPr>
    </w:p>
    <w:p w:rsidR="00AA2B77" w:rsidRPr="003B3D1F" w:rsidRDefault="00AA2B77" w:rsidP="00AA2B77">
      <w:pPr>
        <w:pStyle w:val="100"/>
        <w:spacing w:line="360" w:lineRule="auto"/>
        <w:jc w:val="both"/>
        <w:rPr>
          <w:w w:val="100"/>
        </w:rPr>
      </w:pPr>
      <w:r w:rsidRPr="003B3D1F">
        <w:rPr>
          <w:b/>
          <w:bCs/>
          <w:w w:val="100"/>
        </w:rPr>
        <w:t>8. Рекомендуемая литература</w:t>
      </w:r>
    </w:p>
    <w:p w:rsidR="00AA2B77" w:rsidRPr="003B3D1F" w:rsidRDefault="00AA2B77" w:rsidP="00AA2B77">
      <w:pPr>
        <w:pStyle w:val="100"/>
        <w:jc w:val="both"/>
        <w:rPr>
          <w:b/>
          <w:bCs/>
          <w:w w:val="100"/>
        </w:rPr>
      </w:pPr>
      <w:r w:rsidRPr="003B3D1F">
        <w:rPr>
          <w:b/>
          <w:bCs/>
          <w:w w:val="100"/>
        </w:rPr>
        <w:t>8.1. Основная литература</w:t>
      </w:r>
    </w:p>
    <w:p w:rsidR="00AA2B77" w:rsidRPr="000E3657" w:rsidRDefault="00AA2B77" w:rsidP="00AA2B77">
      <w:pPr>
        <w:ind w:firstLine="567"/>
        <w:jc w:val="both"/>
        <w:rPr>
          <w:sz w:val="28"/>
          <w:szCs w:val="28"/>
        </w:rPr>
      </w:pPr>
      <w:r w:rsidRPr="000E3657">
        <w:rPr>
          <w:sz w:val="28"/>
          <w:szCs w:val="28"/>
        </w:rPr>
        <w:t xml:space="preserve">1. Механика грунтов, основание и </w:t>
      </w:r>
      <w:r>
        <w:rPr>
          <w:sz w:val="28"/>
          <w:szCs w:val="28"/>
        </w:rPr>
        <w:t xml:space="preserve">фундаменты: Учебное пособие для </w:t>
      </w:r>
      <w:r w:rsidRPr="000E3657">
        <w:rPr>
          <w:sz w:val="28"/>
          <w:szCs w:val="28"/>
        </w:rPr>
        <w:t xml:space="preserve">строительных вузов/ под ред. С.Б. Ухова – 4-е  изд. стер. – М.: Высшая школа, 2007 – 566 </w:t>
      </w:r>
      <w:proofErr w:type="gramStart"/>
      <w:r w:rsidRPr="000E3657">
        <w:rPr>
          <w:sz w:val="28"/>
          <w:szCs w:val="28"/>
        </w:rPr>
        <w:t>с</w:t>
      </w:r>
      <w:proofErr w:type="gramEnd"/>
      <w:r w:rsidRPr="000E3657">
        <w:rPr>
          <w:sz w:val="28"/>
          <w:szCs w:val="28"/>
        </w:rPr>
        <w:t>.</w:t>
      </w:r>
    </w:p>
    <w:p w:rsidR="00AA2B77" w:rsidRPr="000E3657" w:rsidRDefault="00AA2B77" w:rsidP="00AA2B77">
      <w:pPr>
        <w:ind w:firstLine="567"/>
        <w:jc w:val="both"/>
        <w:rPr>
          <w:sz w:val="28"/>
          <w:szCs w:val="28"/>
        </w:rPr>
      </w:pPr>
      <w:r w:rsidRPr="000E3657">
        <w:rPr>
          <w:sz w:val="28"/>
          <w:szCs w:val="28"/>
        </w:rPr>
        <w:t xml:space="preserve">2. Основание и фундаменты. Ч. 2. Основы геотехники. Под ред. Б.И. Далматова. М.: Изд-во АСВ, СПТТАСУ, 2002 – 392 </w:t>
      </w:r>
      <w:proofErr w:type="gramStart"/>
      <w:r w:rsidRPr="000E3657">
        <w:rPr>
          <w:sz w:val="28"/>
          <w:szCs w:val="28"/>
        </w:rPr>
        <w:t>с</w:t>
      </w:r>
      <w:proofErr w:type="gramEnd"/>
      <w:r w:rsidRPr="000E3657">
        <w:rPr>
          <w:sz w:val="28"/>
          <w:szCs w:val="28"/>
        </w:rPr>
        <w:t>.</w:t>
      </w:r>
    </w:p>
    <w:p w:rsidR="00AA2B77" w:rsidRPr="000E3657" w:rsidRDefault="00AA2B77" w:rsidP="00AA2B77">
      <w:pPr>
        <w:ind w:firstLine="567"/>
        <w:jc w:val="both"/>
        <w:rPr>
          <w:sz w:val="28"/>
          <w:szCs w:val="28"/>
        </w:rPr>
      </w:pPr>
      <w:r w:rsidRPr="000E3657">
        <w:rPr>
          <w:sz w:val="28"/>
          <w:szCs w:val="28"/>
        </w:rPr>
        <w:t xml:space="preserve">3. Веселов В.А. Проектирование оснований и фундаментов. – М.: </w:t>
      </w:r>
      <w:proofErr w:type="spellStart"/>
      <w:r w:rsidRPr="000E3657">
        <w:rPr>
          <w:sz w:val="28"/>
          <w:szCs w:val="28"/>
        </w:rPr>
        <w:t>Стройиздат</w:t>
      </w:r>
      <w:proofErr w:type="spellEnd"/>
      <w:r w:rsidRPr="000E3657">
        <w:rPr>
          <w:sz w:val="28"/>
          <w:szCs w:val="28"/>
        </w:rPr>
        <w:t>, 1990. – 304 с.</w:t>
      </w:r>
    </w:p>
    <w:p w:rsidR="00AA2B77" w:rsidRPr="000E3657" w:rsidRDefault="00AA2B77" w:rsidP="00AA2B77">
      <w:pPr>
        <w:ind w:firstLine="567"/>
        <w:jc w:val="both"/>
        <w:rPr>
          <w:sz w:val="28"/>
          <w:szCs w:val="28"/>
        </w:rPr>
      </w:pPr>
      <w:r w:rsidRPr="000E3657">
        <w:rPr>
          <w:sz w:val="28"/>
          <w:szCs w:val="28"/>
        </w:rPr>
        <w:t>4. Методические указания к практическим занятиям по дисциплине «Основания и фундаменты» для студентов специальностей 291400 – Проектирование зданий и 290300 – Промышленное и гражданское строительство</w:t>
      </w:r>
      <w:proofErr w:type="gramStart"/>
      <w:r w:rsidRPr="000E3657">
        <w:rPr>
          <w:sz w:val="28"/>
          <w:szCs w:val="28"/>
        </w:rPr>
        <w:t>/ С</w:t>
      </w:r>
      <w:proofErr w:type="gramEnd"/>
      <w:r w:rsidRPr="000E3657">
        <w:rPr>
          <w:sz w:val="28"/>
          <w:szCs w:val="28"/>
        </w:rPr>
        <w:t xml:space="preserve">ост. </w:t>
      </w:r>
      <w:proofErr w:type="spellStart"/>
      <w:r w:rsidRPr="000E3657">
        <w:rPr>
          <w:sz w:val="28"/>
          <w:szCs w:val="28"/>
        </w:rPr>
        <w:t>М.Е.Кашицкая</w:t>
      </w:r>
      <w:proofErr w:type="spellEnd"/>
      <w:r w:rsidRPr="000E3657">
        <w:rPr>
          <w:sz w:val="28"/>
          <w:szCs w:val="28"/>
        </w:rPr>
        <w:t xml:space="preserve">. – Омск: Изд-во </w:t>
      </w:r>
      <w:proofErr w:type="spellStart"/>
      <w:r w:rsidRPr="000E3657">
        <w:rPr>
          <w:sz w:val="28"/>
          <w:szCs w:val="28"/>
        </w:rPr>
        <w:t>СибАДИ</w:t>
      </w:r>
      <w:proofErr w:type="spellEnd"/>
      <w:r w:rsidRPr="000E3657">
        <w:rPr>
          <w:sz w:val="28"/>
          <w:szCs w:val="28"/>
        </w:rPr>
        <w:t xml:space="preserve">, 2006. – 36 </w:t>
      </w:r>
      <w:proofErr w:type="gramStart"/>
      <w:r w:rsidRPr="000E3657">
        <w:rPr>
          <w:sz w:val="28"/>
          <w:szCs w:val="28"/>
        </w:rPr>
        <w:t>с</w:t>
      </w:r>
      <w:proofErr w:type="gramEnd"/>
      <w:r w:rsidRPr="000E3657">
        <w:rPr>
          <w:sz w:val="28"/>
          <w:szCs w:val="28"/>
        </w:rPr>
        <w:t>.</w:t>
      </w:r>
    </w:p>
    <w:p w:rsidR="00AA2B77" w:rsidRPr="000E3657" w:rsidRDefault="00AA2B77" w:rsidP="00AA2B77">
      <w:pPr>
        <w:ind w:firstLine="567"/>
        <w:jc w:val="both"/>
        <w:rPr>
          <w:sz w:val="28"/>
          <w:szCs w:val="28"/>
        </w:rPr>
      </w:pPr>
      <w:r w:rsidRPr="000E3657">
        <w:rPr>
          <w:sz w:val="28"/>
          <w:szCs w:val="28"/>
        </w:rPr>
        <w:t xml:space="preserve">5. Методические указания к  практическим занятиям по дисциплине «Основания и фундаменты» для студентов специальности 270105 «Городское строительство и хозяйство» Изд-во </w:t>
      </w:r>
      <w:proofErr w:type="spellStart"/>
      <w:r w:rsidRPr="000E3657">
        <w:rPr>
          <w:sz w:val="28"/>
          <w:szCs w:val="28"/>
        </w:rPr>
        <w:t>СибАДИ</w:t>
      </w:r>
      <w:proofErr w:type="spellEnd"/>
      <w:r w:rsidRPr="000E3657">
        <w:rPr>
          <w:sz w:val="28"/>
          <w:szCs w:val="28"/>
        </w:rPr>
        <w:t xml:space="preserve">.. – Омск.: 2010.– 30 </w:t>
      </w:r>
      <w:proofErr w:type="gramStart"/>
      <w:r w:rsidRPr="000E3657">
        <w:rPr>
          <w:sz w:val="28"/>
          <w:szCs w:val="28"/>
        </w:rPr>
        <w:t>с</w:t>
      </w:r>
      <w:proofErr w:type="gramEnd"/>
      <w:r w:rsidRPr="000E3657">
        <w:rPr>
          <w:sz w:val="28"/>
          <w:szCs w:val="28"/>
        </w:rPr>
        <w:t xml:space="preserve">..  </w:t>
      </w:r>
    </w:p>
    <w:p w:rsidR="00AA2B77" w:rsidRDefault="00AA2B77" w:rsidP="00AA2B77">
      <w:pPr>
        <w:pStyle w:val="100"/>
        <w:jc w:val="both"/>
        <w:rPr>
          <w:b/>
          <w:w w:val="100"/>
        </w:rPr>
      </w:pPr>
    </w:p>
    <w:p w:rsidR="00AA2B77" w:rsidRDefault="00AA2B77" w:rsidP="00AA2B77">
      <w:pPr>
        <w:pStyle w:val="100"/>
        <w:jc w:val="both"/>
        <w:rPr>
          <w:b/>
          <w:bCs/>
          <w:w w:val="100"/>
        </w:rPr>
      </w:pPr>
      <w:r w:rsidRPr="003B3D1F">
        <w:rPr>
          <w:b/>
          <w:w w:val="100"/>
        </w:rPr>
        <w:t xml:space="preserve">8.2. </w:t>
      </w:r>
      <w:r w:rsidRPr="003B3D1F">
        <w:rPr>
          <w:b/>
          <w:bCs/>
          <w:w w:val="100"/>
        </w:rPr>
        <w:t>Дополнительная литература</w:t>
      </w:r>
    </w:p>
    <w:p w:rsidR="00AA2B77" w:rsidRPr="000E3657" w:rsidRDefault="00AA2B77" w:rsidP="00AA2B7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3657">
        <w:rPr>
          <w:sz w:val="28"/>
          <w:szCs w:val="28"/>
        </w:rPr>
        <w:t>. ГОСТ 25100-2011 Грунты, классификация.</w:t>
      </w:r>
    </w:p>
    <w:p w:rsidR="00AA2B77" w:rsidRPr="000E3657" w:rsidRDefault="00AA2B77" w:rsidP="00AA2B7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3657">
        <w:rPr>
          <w:sz w:val="28"/>
          <w:szCs w:val="28"/>
        </w:rPr>
        <w:t xml:space="preserve">. СП 22.13330.2011. Основания зданий и </w:t>
      </w:r>
      <w:proofErr w:type="spellStart"/>
      <w:r w:rsidRPr="000E3657">
        <w:rPr>
          <w:sz w:val="28"/>
          <w:szCs w:val="28"/>
        </w:rPr>
        <w:t>соружений</w:t>
      </w:r>
      <w:proofErr w:type="spellEnd"/>
      <w:r w:rsidRPr="000E3657">
        <w:rPr>
          <w:sz w:val="28"/>
          <w:szCs w:val="28"/>
        </w:rPr>
        <w:t>.</w:t>
      </w:r>
    </w:p>
    <w:p w:rsidR="00AA2B77" w:rsidRPr="000E3657" w:rsidRDefault="00AA2B77" w:rsidP="00AA2B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3657">
        <w:rPr>
          <w:sz w:val="28"/>
          <w:szCs w:val="28"/>
        </w:rPr>
        <w:t>. СП 24.13330.2011. Свайные фундаменты.</w:t>
      </w:r>
    </w:p>
    <w:p w:rsidR="00AA2B77" w:rsidRPr="000E3657" w:rsidRDefault="00AA2B77" w:rsidP="00AA2B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3657">
        <w:rPr>
          <w:sz w:val="28"/>
          <w:szCs w:val="28"/>
        </w:rPr>
        <w:t>. СП 20.13330.2011. Нагрузки воздействия.</w:t>
      </w:r>
    </w:p>
    <w:p w:rsidR="00AA2B77" w:rsidRPr="00AA2B77" w:rsidRDefault="00AA2B77" w:rsidP="00AA2B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3657">
        <w:rPr>
          <w:sz w:val="28"/>
          <w:szCs w:val="28"/>
        </w:rPr>
        <w:t xml:space="preserve">. </w:t>
      </w:r>
      <w:proofErr w:type="spellStart"/>
      <w:r w:rsidRPr="000E3657">
        <w:rPr>
          <w:sz w:val="28"/>
          <w:szCs w:val="28"/>
        </w:rPr>
        <w:t>СНиП</w:t>
      </w:r>
      <w:proofErr w:type="spellEnd"/>
      <w:r w:rsidRPr="000E3657">
        <w:rPr>
          <w:sz w:val="28"/>
          <w:szCs w:val="28"/>
        </w:rPr>
        <w:t xml:space="preserve"> 23-01-99. Строительная климатология.</w:t>
      </w:r>
    </w:p>
    <w:p w:rsidR="00AA2B77" w:rsidRPr="000E3657" w:rsidRDefault="00AA2B77" w:rsidP="00AA2B77">
      <w:pPr>
        <w:pStyle w:val="100"/>
        <w:jc w:val="both"/>
        <w:rPr>
          <w:b/>
          <w:w w:val="100"/>
        </w:rPr>
      </w:pPr>
      <w:r w:rsidRPr="000E3657">
        <w:rPr>
          <w:w w:val="100"/>
        </w:rPr>
        <w:t xml:space="preserve">6. Программное обеспечение </w:t>
      </w:r>
      <w:proofErr w:type="gramStart"/>
      <w:r w:rsidRPr="000E3657">
        <w:rPr>
          <w:w w:val="100"/>
        </w:rPr>
        <w:t>:</w:t>
      </w:r>
      <w:r w:rsidRPr="000E3657">
        <w:rPr>
          <w:bCs/>
          <w:w w:val="100"/>
        </w:rPr>
        <w:t>Р</w:t>
      </w:r>
      <w:proofErr w:type="gramEnd"/>
      <w:r w:rsidRPr="000E3657">
        <w:rPr>
          <w:bCs/>
          <w:w w:val="100"/>
        </w:rPr>
        <w:t>асчетные  компьютерные программы:</w:t>
      </w:r>
      <w:r w:rsidRPr="000E3657">
        <w:rPr>
          <w:w w:val="100"/>
        </w:rPr>
        <w:t xml:space="preserve"> </w:t>
      </w:r>
      <w:r w:rsidRPr="000E3657">
        <w:rPr>
          <w:w w:val="100"/>
          <w:lang w:val="en-US"/>
        </w:rPr>
        <w:t>FUND</w:t>
      </w:r>
      <w:r w:rsidRPr="000E3657">
        <w:rPr>
          <w:w w:val="100"/>
        </w:rPr>
        <w:t xml:space="preserve">1; </w:t>
      </w:r>
      <w:r w:rsidRPr="000E3657">
        <w:rPr>
          <w:w w:val="100"/>
          <w:lang w:val="en-US"/>
        </w:rPr>
        <w:t>FUND</w:t>
      </w:r>
      <w:r w:rsidRPr="000E3657">
        <w:rPr>
          <w:w w:val="100"/>
        </w:rPr>
        <w:t xml:space="preserve">2; </w:t>
      </w:r>
      <w:r w:rsidRPr="000E3657">
        <w:rPr>
          <w:w w:val="100"/>
          <w:lang w:val="en-US"/>
        </w:rPr>
        <w:t>FUND</w:t>
      </w:r>
      <w:r w:rsidRPr="000E3657">
        <w:rPr>
          <w:w w:val="100"/>
        </w:rPr>
        <w:t>3</w:t>
      </w:r>
      <w:proofErr w:type="gramStart"/>
      <w:r w:rsidRPr="000E3657">
        <w:rPr>
          <w:w w:val="100"/>
        </w:rPr>
        <w:t xml:space="preserve">; </w:t>
      </w:r>
      <w:r>
        <w:rPr>
          <w:w w:val="100"/>
        </w:rPr>
        <w:t xml:space="preserve"> </w:t>
      </w:r>
      <w:r w:rsidRPr="000E3657">
        <w:rPr>
          <w:w w:val="100"/>
        </w:rPr>
        <w:t>КОСТ1</w:t>
      </w:r>
      <w:proofErr w:type="gramEnd"/>
      <w:r w:rsidRPr="000E3657">
        <w:rPr>
          <w:w w:val="100"/>
        </w:rPr>
        <w:t>: КОСТ2: КУСТ.</w:t>
      </w:r>
    </w:p>
    <w:p w:rsidR="00AA2B77" w:rsidRDefault="00AA2B77" w:rsidP="00461F06">
      <w:pPr>
        <w:rPr>
          <w:sz w:val="28"/>
          <w:szCs w:val="28"/>
        </w:rPr>
      </w:pPr>
    </w:p>
    <w:p w:rsidR="00AA2B77" w:rsidRDefault="00AA2B77" w:rsidP="00AA2B77">
      <w:pPr>
        <w:rPr>
          <w:b/>
          <w:sz w:val="28"/>
          <w:szCs w:val="28"/>
        </w:rPr>
      </w:pPr>
      <w:r w:rsidRPr="009A17A3">
        <w:rPr>
          <w:b/>
          <w:sz w:val="28"/>
          <w:szCs w:val="28"/>
        </w:rPr>
        <w:t>9.1. Комплект вопросов к итоговой аттестации</w:t>
      </w:r>
    </w:p>
    <w:p w:rsidR="00500F59" w:rsidRDefault="00500F59" w:rsidP="00AA2B77">
      <w:pPr>
        <w:rPr>
          <w:b/>
          <w:sz w:val="28"/>
          <w:szCs w:val="28"/>
        </w:rPr>
      </w:pPr>
    </w:p>
    <w:p w:rsidR="00AA2B77" w:rsidRDefault="00500F59" w:rsidP="00461F06">
      <w:pPr>
        <w:rPr>
          <w:sz w:val="28"/>
          <w:szCs w:val="28"/>
        </w:rPr>
      </w:pPr>
      <w:r w:rsidRPr="00500F59">
        <w:rPr>
          <w:sz w:val="28"/>
          <w:szCs w:val="28"/>
        </w:rPr>
        <w:t xml:space="preserve"> Итоговое тестирование на сайте</w:t>
      </w:r>
    </w:p>
    <w:p w:rsidR="00500F59" w:rsidRDefault="00500F59" w:rsidP="00AA2B77">
      <w:pPr>
        <w:ind w:firstLine="360"/>
        <w:rPr>
          <w:b/>
          <w:color w:val="000000"/>
          <w:sz w:val="28"/>
          <w:szCs w:val="28"/>
          <w:lang w:bidi="mr-IN"/>
        </w:rPr>
      </w:pPr>
    </w:p>
    <w:p w:rsidR="00AA2B77" w:rsidRPr="003B3D1F" w:rsidRDefault="00AA2B77" w:rsidP="00AA2B77">
      <w:pPr>
        <w:ind w:firstLine="360"/>
        <w:rPr>
          <w:b/>
          <w:color w:val="000000"/>
          <w:sz w:val="28"/>
          <w:szCs w:val="28"/>
          <w:lang w:bidi="mr-IN"/>
        </w:rPr>
      </w:pPr>
      <w:r w:rsidRPr="003B3D1F">
        <w:rPr>
          <w:b/>
          <w:color w:val="000000"/>
          <w:sz w:val="28"/>
          <w:szCs w:val="28"/>
          <w:lang w:bidi="mr-IN"/>
        </w:rPr>
        <w:t>9.2. Критерии оценки:</w:t>
      </w:r>
    </w:p>
    <w:p w:rsidR="00AA2B77" w:rsidRPr="003B3D1F" w:rsidRDefault="00AA2B77" w:rsidP="00AA2B77">
      <w:pPr>
        <w:ind w:firstLine="360"/>
        <w:rPr>
          <w:b/>
          <w:color w:val="000000"/>
          <w:sz w:val="28"/>
          <w:szCs w:val="28"/>
          <w:lang w:bidi="mr-IN"/>
        </w:rPr>
      </w:pP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Из представленных выше вопросов слушателю выдается два вопроса.</w:t>
      </w: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 xml:space="preserve"> </w:t>
      </w:r>
      <w:r w:rsidRPr="003B3D1F">
        <w:rPr>
          <w:b/>
          <w:color w:val="000000"/>
          <w:sz w:val="28"/>
          <w:szCs w:val="28"/>
          <w:lang w:bidi="mr-IN"/>
        </w:rPr>
        <w:t>«Зачет»</w:t>
      </w:r>
      <w:r w:rsidRPr="003B3D1F">
        <w:rPr>
          <w:color w:val="000000"/>
          <w:sz w:val="28"/>
          <w:szCs w:val="28"/>
          <w:lang w:bidi="mr-IN"/>
        </w:rPr>
        <w:t xml:space="preserve"> выставляется слушателю, если </w:t>
      </w:r>
    </w:p>
    <w:p w:rsidR="00AA2B77" w:rsidRPr="003B3D1F" w:rsidRDefault="00AA2B77" w:rsidP="00AA2B77">
      <w:pPr>
        <w:ind w:firstLine="360"/>
        <w:jc w:val="both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AA2B77" w:rsidRPr="003B3D1F" w:rsidRDefault="00AA2B77" w:rsidP="00AA2B77">
      <w:pPr>
        <w:ind w:firstLine="360"/>
        <w:jc w:val="both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AA2B77" w:rsidRPr="003B3D1F" w:rsidRDefault="00AA2B77" w:rsidP="00AA2B77">
      <w:pPr>
        <w:ind w:firstLine="360"/>
        <w:jc w:val="both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AA2B77" w:rsidRPr="003B3D1F" w:rsidRDefault="00AA2B77" w:rsidP="00AA2B77">
      <w:pPr>
        <w:ind w:firstLine="360"/>
        <w:jc w:val="both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демонстрирует полное или не полное понимание проблемы;</w:t>
      </w:r>
    </w:p>
    <w:p w:rsidR="00AA2B77" w:rsidRPr="003B3D1F" w:rsidRDefault="00AA2B77" w:rsidP="00AA2B77">
      <w:pPr>
        <w:ind w:firstLine="360"/>
        <w:jc w:val="both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все требования, предъявляемые к ответу на вопросы, выполнены.</w:t>
      </w:r>
    </w:p>
    <w:p w:rsidR="00AA2B77" w:rsidRPr="003B3D1F" w:rsidRDefault="00AA2B77" w:rsidP="00AA2B77">
      <w:pPr>
        <w:ind w:firstLine="360"/>
        <w:rPr>
          <w:b/>
          <w:color w:val="000000"/>
          <w:sz w:val="28"/>
          <w:szCs w:val="28"/>
          <w:lang w:bidi="mr-IN"/>
        </w:rPr>
      </w:pP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b/>
          <w:color w:val="000000"/>
          <w:sz w:val="28"/>
          <w:szCs w:val="28"/>
          <w:lang w:bidi="mr-IN"/>
        </w:rPr>
        <w:t>«Незачет»</w:t>
      </w:r>
      <w:r w:rsidRPr="003B3D1F">
        <w:rPr>
          <w:color w:val="000000"/>
          <w:sz w:val="28"/>
          <w:szCs w:val="28"/>
          <w:lang w:bidi="mr-IN"/>
        </w:rPr>
        <w:t xml:space="preserve"> выставляется слушателю, если </w:t>
      </w: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заключение по вопросу не содержит выводы;</w:t>
      </w: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слушатель не использует разнообразные средства подтверждения сказанного в ответе на вопросы;</w:t>
      </w: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демонстрирует не понимание проблемы;</w:t>
      </w:r>
    </w:p>
    <w:p w:rsidR="00AA2B77" w:rsidRPr="003B3D1F" w:rsidRDefault="00AA2B77" w:rsidP="00AA2B77">
      <w:pPr>
        <w:ind w:firstLine="360"/>
        <w:rPr>
          <w:color w:val="000000"/>
          <w:sz w:val="28"/>
          <w:szCs w:val="28"/>
          <w:lang w:bidi="mr-IN"/>
        </w:rPr>
      </w:pPr>
      <w:r w:rsidRPr="003B3D1F">
        <w:rPr>
          <w:color w:val="000000"/>
          <w:sz w:val="28"/>
          <w:szCs w:val="28"/>
          <w:lang w:bidi="mr-IN"/>
        </w:rPr>
        <w:t>- требования, предъявляемые к ответу на вопросы, не выполнены.</w:t>
      </w:r>
    </w:p>
    <w:p w:rsidR="00AA2B77" w:rsidRDefault="00AA2B77" w:rsidP="00AA2B77">
      <w:pPr>
        <w:ind w:left="360" w:firstLine="360"/>
        <w:rPr>
          <w:b/>
          <w:color w:val="000000"/>
          <w:sz w:val="28"/>
          <w:szCs w:val="28"/>
          <w:lang w:bidi="mr-IN"/>
        </w:rPr>
      </w:pPr>
    </w:p>
    <w:p w:rsidR="00415589" w:rsidRDefault="00415589" w:rsidP="00AA2B77">
      <w:pPr>
        <w:ind w:left="360" w:firstLine="360"/>
        <w:rPr>
          <w:b/>
          <w:color w:val="000000"/>
          <w:sz w:val="28"/>
          <w:szCs w:val="28"/>
          <w:lang w:bidi="mr-IN"/>
        </w:rPr>
      </w:pPr>
    </w:p>
    <w:p w:rsidR="00415589" w:rsidRDefault="00415589" w:rsidP="00AA2B77">
      <w:pPr>
        <w:ind w:left="360" w:firstLine="360"/>
        <w:rPr>
          <w:b/>
          <w:color w:val="000000"/>
          <w:sz w:val="28"/>
          <w:szCs w:val="28"/>
          <w:lang w:bidi="mr-IN"/>
        </w:rPr>
      </w:pPr>
    </w:p>
    <w:p w:rsidR="00AA2B77" w:rsidRDefault="00AA2B77" w:rsidP="00AA2B77">
      <w:pPr>
        <w:ind w:left="360" w:firstLine="360"/>
        <w:rPr>
          <w:b/>
          <w:color w:val="000000"/>
          <w:sz w:val="28"/>
          <w:szCs w:val="28"/>
          <w:lang w:bidi="mr-IN"/>
        </w:rPr>
      </w:pPr>
      <w:r w:rsidRPr="003B3D1F">
        <w:rPr>
          <w:b/>
          <w:color w:val="000000"/>
          <w:sz w:val="28"/>
          <w:szCs w:val="28"/>
          <w:lang w:bidi="mr-IN"/>
        </w:rPr>
        <w:t>10. Календарный учебный график*</w:t>
      </w:r>
    </w:p>
    <w:p w:rsidR="00415589" w:rsidRPr="003B3D1F" w:rsidRDefault="00415589" w:rsidP="00AA2B77">
      <w:pPr>
        <w:ind w:left="360" w:firstLine="360"/>
        <w:rPr>
          <w:b/>
          <w:color w:val="000000"/>
          <w:sz w:val="28"/>
          <w:szCs w:val="28"/>
          <w:lang w:bidi="mr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AA2B77" w:rsidRPr="003B3D1F" w:rsidTr="00F77243">
        <w:tc>
          <w:tcPr>
            <w:tcW w:w="928" w:type="dxa"/>
          </w:tcPr>
          <w:p w:rsidR="00AA2B77" w:rsidRPr="002E4AE0" w:rsidRDefault="00AA2B77" w:rsidP="00F77243">
            <w:r w:rsidRPr="002E4AE0">
              <w:t xml:space="preserve">День недели </w:t>
            </w:r>
          </w:p>
        </w:tc>
        <w:tc>
          <w:tcPr>
            <w:tcW w:w="1803" w:type="dxa"/>
          </w:tcPr>
          <w:p w:rsidR="00AA2B77" w:rsidRPr="002E4AE0" w:rsidRDefault="00AA2B77" w:rsidP="00F77243">
            <w:r w:rsidRPr="002E4AE0">
              <w:t>Понедельник</w:t>
            </w:r>
          </w:p>
        </w:tc>
        <w:tc>
          <w:tcPr>
            <w:tcW w:w="1334" w:type="dxa"/>
          </w:tcPr>
          <w:p w:rsidR="00AA2B77" w:rsidRPr="002E4AE0" w:rsidRDefault="00AA2B77" w:rsidP="00F77243">
            <w:r w:rsidRPr="002E4AE0">
              <w:t>Вторник</w:t>
            </w:r>
          </w:p>
        </w:tc>
        <w:tc>
          <w:tcPr>
            <w:tcW w:w="1272" w:type="dxa"/>
          </w:tcPr>
          <w:p w:rsidR="00AA2B77" w:rsidRPr="002E4AE0" w:rsidRDefault="00AA2B77" w:rsidP="00F77243">
            <w:r w:rsidRPr="002E4AE0">
              <w:t>Среда</w:t>
            </w:r>
          </w:p>
        </w:tc>
        <w:tc>
          <w:tcPr>
            <w:tcW w:w="1318" w:type="dxa"/>
          </w:tcPr>
          <w:p w:rsidR="00AA2B77" w:rsidRPr="002E4AE0" w:rsidRDefault="00AA2B77" w:rsidP="00F77243">
            <w:r w:rsidRPr="002E4AE0">
              <w:t>Четверг</w:t>
            </w:r>
          </w:p>
        </w:tc>
        <w:tc>
          <w:tcPr>
            <w:tcW w:w="1336" w:type="dxa"/>
          </w:tcPr>
          <w:p w:rsidR="00AA2B77" w:rsidRPr="002E4AE0" w:rsidRDefault="00AA2B77" w:rsidP="00F77243">
            <w:r w:rsidRPr="002E4AE0">
              <w:t>Пятница</w:t>
            </w:r>
          </w:p>
        </w:tc>
        <w:tc>
          <w:tcPr>
            <w:tcW w:w="1330" w:type="dxa"/>
          </w:tcPr>
          <w:p w:rsidR="00AA2B77" w:rsidRPr="002E4AE0" w:rsidRDefault="00AA2B77" w:rsidP="00F77243">
            <w:r w:rsidRPr="002E4AE0">
              <w:t>Суббота</w:t>
            </w:r>
          </w:p>
        </w:tc>
      </w:tr>
      <w:tr w:rsidR="00AA2B77" w:rsidRPr="003B3D1F" w:rsidTr="00F77243">
        <w:tc>
          <w:tcPr>
            <w:tcW w:w="928" w:type="dxa"/>
          </w:tcPr>
          <w:p w:rsidR="00AA2B77" w:rsidRPr="002E4AE0" w:rsidRDefault="00AA2B77" w:rsidP="00F77243">
            <w:r w:rsidRPr="002E4AE0">
              <w:t>Время</w:t>
            </w:r>
          </w:p>
        </w:tc>
        <w:tc>
          <w:tcPr>
            <w:tcW w:w="1803" w:type="dxa"/>
            <w:vAlign w:val="center"/>
          </w:tcPr>
          <w:p w:rsidR="00AA2B77" w:rsidRPr="002E4AE0" w:rsidRDefault="00AA2B77" w:rsidP="00F77243">
            <w:pPr>
              <w:jc w:val="center"/>
            </w:pPr>
            <w:r w:rsidRPr="002E4AE0">
              <w:t>09</w:t>
            </w:r>
            <w:r w:rsidRPr="002E4AE0">
              <w:rPr>
                <w:vertAlign w:val="superscript"/>
              </w:rPr>
              <w:t>00</w:t>
            </w:r>
            <w:r w:rsidRPr="002E4AE0">
              <w:t xml:space="preserve"> - 17</w:t>
            </w:r>
            <w:r w:rsidRPr="002E4AE0">
              <w:rPr>
                <w:vertAlign w:val="superscript"/>
              </w:rPr>
              <w:t>30</w:t>
            </w:r>
          </w:p>
        </w:tc>
        <w:tc>
          <w:tcPr>
            <w:tcW w:w="1334" w:type="dxa"/>
            <w:vAlign w:val="center"/>
          </w:tcPr>
          <w:p w:rsidR="00AA2B77" w:rsidRPr="002E4AE0" w:rsidRDefault="00AA2B77" w:rsidP="00F77243">
            <w:pPr>
              <w:jc w:val="center"/>
            </w:pPr>
            <w:r w:rsidRPr="002E4AE0">
              <w:t>09</w:t>
            </w:r>
            <w:r w:rsidRPr="002E4AE0">
              <w:rPr>
                <w:vertAlign w:val="superscript"/>
              </w:rPr>
              <w:t>00</w:t>
            </w:r>
            <w:r w:rsidRPr="002E4AE0">
              <w:t xml:space="preserve"> - 17</w:t>
            </w:r>
            <w:r w:rsidRPr="002E4AE0">
              <w:rPr>
                <w:vertAlign w:val="superscript"/>
              </w:rPr>
              <w:t>30</w:t>
            </w:r>
          </w:p>
        </w:tc>
        <w:tc>
          <w:tcPr>
            <w:tcW w:w="1272" w:type="dxa"/>
            <w:vAlign w:val="center"/>
          </w:tcPr>
          <w:p w:rsidR="00AA2B77" w:rsidRPr="002E4AE0" w:rsidRDefault="00AA2B77" w:rsidP="00F77243">
            <w:pPr>
              <w:jc w:val="center"/>
            </w:pPr>
            <w:r w:rsidRPr="002E4AE0">
              <w:t>09</w:t>
            </w:r>
            <w:r w:rsidRPr="002E4AE0">
              <w:rPr>
                <w:vertAlign w:val="superscript"/>
              </w:rPr>
              <w:t>00</w:t>
            </w:r>
            <w:r w:rsidRPr="002E4AE0">
              <w:t xml:space="preserve"> - 17</w:t>
            </w:r>
            <w:r w:rsidRPr="002E4AE0">
              <w:rPr>
                <w:vertAlign w:val="superscript"/>
              </w:rPr>
              <w:t>30</w:t>
            </w:r>
          </w:p>
        </w:tc>
        <w:tc>
          <w:tcPr>
            <w:tcW w:w="1318" w:type="dxa"/>
            <w:vAlign w:val="center"/>
          </w:tcPr>
          <w:p w:rsidR="00AA2B77" w:rsidRPr="002E4AE0" w:rsidRDefault="00AA2B77" w:rsidP="00F77243">
            <w:pPr>
              <w:jc w:val="center"/>
            </w:pPr>
            <w:r w:rsidRPr="002E4AE0">
              <w:t>09</w:t>
            </w:r>
            <w:r w:rsidRPr="002E4AE0">
              <w:rPr>
                <w:vertAlign w:val="superscript"/>
              </w:rPr>
              <w:t>00</w:t>
            </w:r>
            <w:r w:rsidRPr="002E4AE0">
              <w:t xml:space="preserve"> - 17</w:t>
            </w:r>
            <w:r w:rsidRPr="002E4AE0">
              <w:rPr>
                <w:vertAlign w:val="superscript"/>
              </w:rPr>
              <w:t>30</w:t>
            </w:r>
          </w:p>
        </w:tc>
        <w:tc>
          <w:tcPr>
            <w:tcW w:w="1336" w:type="dxa"/>
          </w:tcPr>
          <w:p w:rsidR="00AA2B77" w:rsidRPr="002E4AE0" w:rsidRDefault="00AA2B77" w:rsidP="00F77243">
            <w:pPr>
              <w:jc w:val="center"/>
            </w:pPr>
            <w:r w:rsidRPr="002E4AE0">
              <w:t>Итоговая аттестация</w:t>
            </w:r>
          </w:p>
        </w:tc>
        <w:tc>
          <w:tcPr>
            <w:tcW w:w="1330" w:type="dxa"/>
          </w:tcPr>
          <w:p w:rsidR="00AA2B77" w:rsidRPr="002E4AE0" w:rsidRDefault="00AA2B77" w:rsidP="00F77243"/>
        </w:tc>
      </w:tr>
    </w:tbl>
    <w:p w:rsidR="00415589" w:rsidRDefault="00415589" w:rsidP="00AA2B77">
      <w:pPr>
        <w:ind w:right="1126"/>
      </w:pPr>
    </w:p>
    <w:p w:rsidR="00AA2B77" w:rsidRPr="002E4AE0" w:rsidRDefault="00AA2B77" w:rsidP="00AA2B77">
      <w:pPr>
        <w:ind w:right="1126"/>
        <w:rPr>
          <w:b/>
          <w:color w:val="000000"/>
          <w:lang w:bidi="mr-IN"/>
        </w:rPr>
      </w:pPr>
      <w:r w:rsidRPr="002E4AE0">
        <w:t>* - по заявке слушателей в календарный учебный график могут вноситься корректировки</w:t>
      </w:r>
    </w:p>
    <w:p w:rsidR="00AA2B77" w:rsidRPr="003B3D1F" w:rsidRDefault="00AA2B77" w:rsidP="00AA2B77">
      <w:pPr>
        <w:shd w:val="clear" w:color="auto" w:fill="FFFFFF"/>
        <w:tabs>
          <w:tab w:val="left" w:pos="682"/>
        </w:tabs>
        <w:suppressAutoHyphens/>
        <w:ind w:left="57"/>
        <w:jc w:val="both"/>
        <w:rPr>
          <w:bCs/>
          <w:sz w:val="28"/>
          <w:szCs w:val="28"/>
        </w:rPr>
      </w:pPr>
    </w:p>
    <w:p w:rsidR="00AA2B77" w:rsidRPr="00A13F85" w:rsidRDefault="00AA2B77" w:rsidP="00461F06">
      <w:pPr>
        <w:rPr>
          <w:sz w:val="28"/>
          <w:szCs w:val="28"/>
        </w:rPr>
      </w:pPr>
    </w:p>
    <w:sectPr w:rsidR="00AA2B77" w:rsidRPr="00A13F85" w:rsidSect="0018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AA2"/>
    <w:multiLevelType w:val="hybridMultilevel"/>
    <w:tmpl w:val="F5160026"/>
    <w:lvl w:ilvl="0" w:tplc="6B74D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95D18"/>
    <w:multiLevelType w:val="hybridMultilevel"/>
    <w:tmpl w:val="B8A62B0A"/>
    <w:lvl w:ilvl="0" w:tplc="6B74D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C10F1"/>
    <w:multiLevelType w:val="hybridMultilevel"/>
    <w:tmpl w:val="F5160026"/>
    <w:lvl w:ilvl="0" w:tplc="6B74D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85"/>
    <w:rsid w:val="001177B5"/>
    <w:rsid w:val="00186017"/>
    <w:rsid w:val="002C7D64"/>
    <w:rsid w:val="00415589"/>
    <w:rsid w:val="00461F06"/>
    <w:rsid w:val="004D3D29"/>
    <w:rsid w:val="00500F59"/>
    <w:rsid w:val="0075632C"/>
    <w:rsid w:val="007F026D"/>
    <w:rsid w:val="009628A4"/>
    <w:rsid w:val="009A17A3"/>
    <w:rsid w:val="00A13F85"/>
    <w:rsid w:val="00AA2B77"/>
    <w:rsid w:val="00AD57BD"/>
    <w:rsid w:val="00C25C79"/>
    <w:rsid w:val="00CA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Масштаб знаков:100%"/>
    <w:aliases w:val="Обычный + 14 пт,Обычный + 14 пт Знак Знак"/>
    <w:basedOn w:val="a"/>
    <w:link w:val="14"/>
    <w:rsid w:val="00A13F85"/>
    <w:pPr>
      <w:widowControl w:val="0"/>
      <w:autoSpaceDE w:val="0"/>
      <w:autoSpaceDN w:val="0"/>
      <w:adjustRightInd w:val="0"/>
    </w:pPr>
    <w:rPr>
      <w:w w:val="74"/>
      <w:sz w:val="28"/>
      <w:szCs w:val="28"/>
    </w:rPr>
  </w:style>
  <w:style w:type="character" w:customStyle="1" w:styleId="14">
    <w:name w:val="Обычный + 14 пт Знак"/>
    <w:aliases w:val="Масштаб знаков:100% Знак,Обычный + 14 пт Знак Знак Знак"/>
    <w:basedOn w:val="a0"/>
    <w:link w:val="100"/>
    <w:rsid w:val="00A13F85"/>
    <w:rPr>
      <w:rFonts w:ascii="Times New Roman" w:eastAsia="Times New Roman" w:hAnsi="Times New Roman" w:cs="Times New Roman"/>
      <w:w w:val="74"/>
      <w:sz w:val="28"/>
      <w:szCs w:val="28"/>
      <w:lang w:eastAsia="ru-RU"/>
    </w:rPr>
  </w:style>
  <w:style w:type="character" w:customStyle="1" w:styleId="blk">
    <w:name w:val="blk"/>
    <w:basedOn w:val="a0"/>
    <w:rsid w:val="0075632C"/>
  </w:style>
  <w:style w:type="paragraph" w:styleId="a3">
    <w:name w:val="List Paragraph"/>
    <w:basedOn w:val="a"/>
    <w:uiPriority w:val="34"/>
    <w:qFormat/>
    <w:rsid w:val="007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9704-E1C7-4952-A2BB-ECA3CF47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9589</Characters>
  <Application>Microsoft Office Word</Application>
  <DocSecurity>0</DocSecurity>
  <Lines>435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savenchuk_ye</cp:lastModifiedBy>
  <cp:revision>2</cp:revision>
  <dcterms:created xsi:type="dcterms:W3CDTF">2020-09-11T05:22:00Z</dcterms:created>
  <dcterms:modified xsi:type="dcterms:W3CDTF">2020-09-11T05:22:00Z</dcterms:modified>
</cp:coreProperties>
</file>